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A2" w:rsidRDefault="006D1EA2" w:rsidP="00726821">
      <w:pPr>
        <w:jc w:val="right"/>
      </w:pPr>
      <w:bookmarkStart w:id="0" w:name="_GoBack"/>
      <w:bookmarkEnd w:id="0"/>
    </w:p>
    <w:p w:rsidR="006D1EA2" w:rsidRDefault="006D1EA2" w:rsidP="0072682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6D1EA2" w:rsidRDefault="006D1EA2" w:rsidP="0072682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6D1EA2" w:rsidRDefault="006D1EA2" w:rsidP="0072682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6D1EA2" w:rsidRDefault="006D1EA2" w:rsidP="0072682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6D1EA2" w:rsidRDefault="006D1EA2" w:rsidP="0072682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6D1EA2" w:rsidRDefault="006D1EA2" w:rsidP="0072682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6D1EA2" w:rsidRDefault="006D1EA2" w:rsidP="0072682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6D1EA2" w:rsidRDefault="006D1EA2" w:rsidP="0072682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6D1EA2" w:rsidRDefault="006D1EA2" w:rsidP="0072682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6D1EA2" w:rsidRDefault="006D1EA2" w:rsidP="0072682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6D1EA2" w:rsidRDefault="006D1EA2" w:rsidP="0072682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6D1EA2" w:rsidRDefault="006D1EA2" w:rsidP="0072682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6D1EA2" w:rsidRDefault="006D1EA2" w:rsidP="0072682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6D1EA2" w:rsidRDefault="006D1EA2" w:rsidP="00726821">
      <w:pPr>
        <w:jc w:val="center"/>
      </w:pPr>
      <w:r>
        <w:rPr>
          <w:rFonts w:ascii="Times New Roman" w:hAnsi="Times New Roman" w:cs="Times New Roman"/>
          <w:b/>
          <w:spacing w:val="20"/>
        </w:rPr>
        <w:t>Санкт-Петербургский государственный университет</w:t>
      </w:r>
    </w:p>
    <w:p w:rsidR="006D1EA2" w:rsidRDefault="006D1EA2" w:rsidP="00726821">
      <w:pPr>
        <w:jc w:val="center"/>
        <w:rPr>
          <w:spacing w:val="20"/>
        </w:rPr>
      </w:pPr>
    </w:p>
    <w:p w:rsidR="006D1EA2" w:rsidRDefault="006D1EA2" w:rsidP="00726821">
      <w:pPr>
        <w:jc w:val="center"/>
      </w:pPr>
      <w:r>
        <w:rPr>
          <w:rFonts w:ascii="Times New Roman" w:hAnsi="Times New Roman" w:cs="Times New Roman"/>
          <w:b/>
          <w:spacing w:val="20"/>
        </w:rPr>
        <w:t xml:space="preserve"> </w:t>
      </w:r>
    </w:p>
    <w:p w:rsidR="006D1EA2" w:rsidRDefault="006D1EA2" w:rsidP="00726821">
      <w:pPr>
        <w:jc w:val="center"/>
      </w:pPr>
      <w:r>
        <w:rPr>
          <w:rFonts w:ascii="Times New Roman" w:hAnsi="Times New Roman" w:cs="Times New Roman"/>
          <w:b/>
          <w:spacing w:val="20"/>
        </w:rPr>
        <w:br/>
      </w:r>
    </w:p>
    <w:p w:rsidR="006D1EA2" w:rsidRDefault="006D1EA2" w:rsidP="00726821">
      <w:pPr>
        <w:jc w:val="center"/>
      </w:pPr>
      <w:r>
        <w:rPr>
          <w:rFonts w:ascii="Times New Roman" w:hAnsi="Times New Roman" w:cs="Times New Roman"/>
          <w:b/>
          <w:spacing w:val="20"/>
        </w:rPr>
        <w:t xml:space="preserve">Р А Б О Ч А Я   П Р О Г Р А М </w:t>
      </w:r>
      <w:proofErr w:type="spellStart"/>
      <w:r>
        <w:rPr>
          <w:rFonts w:ascii="Times New Roman" w:hAnsi="Times New Roman" w:cs="Times New Roman"/>
          <w:b/>
          <w:spacing w:val="20"/>
        </w:rPr>
        <w:t>М</w:t>
      </w:r>
      <w:proofErr w:type="spellEnd"/>
      <w:r>
        <w:rPr>
          <w:rFonts w:ascii="Times New Roman" w:hAnsi="Times New Roman" w:cs="Times New Roman"/>
          <w:b/>
          <w:spacing w:val="20"/>
        </w:rPr>
        <w:t xml:space="preserve"> А</w:t>
      </w:r>
    </w:p>
    <w:p w:rsidR="006D1EA2" w:rsidRDefault="006D1EA2" w:rsidP="00726821">
      <w:pPr>
        <w:jc w:val="center"/>
      </w:pPr>
      <w:r>
        <w:rPr>
          <w:rFonts w:ascii="Times New Roman" w:hAnsi="Times New Roman" w:cs="Times New Roman"/>
          <w:b/>
          <w:spacing w:val="20"/>
        </w:rPr>
        <w:t>УЧЕБНОЙ ДИСЦИПЛИНЫ</w:t>
      </w:r>
    </w:p>
    <w:p w:rsidR="006D1EA2" w:rsidRDefault="006D1EA2" w:rsidP="00726821">
      <w:pPr>
        <w:jc w:val="center"/>
      </w:pPr>
      <w:r>
        <w:rPr>
          <w:rFonts w:ascii="Times New Roman" w:hAnsi="Times New Roman" w:cs="Times New Roman"/>
          <w:spacing w:val="20"/>
        </w:rPr>
        <w:br/>
      </w:r>
    </w:p>
    <w:p w:rsidR="006D1EA2" w:rsidRPr="00002812" w:rsidRDefault="006D1EA2" w:rsidP="00726821">
      <w:pPr>
        <w:jc w:val="center"/>
      </w:pPr>
      <w:r>
        <w:rPr>
          <w:rFonts w:ascii="Times New Roman" w:hAnsi="Times New Roman" w:cs="Times New Roman"/>
          <w:spacing w:val="20"/>
        </w:rPr>
        <w:t xml:space="preserve">Специальный семинар  по методам расчета функциональных интегралов и </w:t>
      </w:r>
      <w:r w:rsidRPr="00002812">
        <w:rPr>
          <w:rFonts w:ascii="Times New Roman" w:hAnsi="Times New Roman" w:cs="Times New Roman"/>
          <w:spacing w:val="20"/>
        </w:rPr>
        <w:t>решеточных моделей</w:t>
      </w:r>
    </w:p>
    <w:p w:rsidR="006D1EA2" w:rsidRPr="00F52CC1" w:rsidRDefault="006D1EA2" w:rsidP="00726821">
      <w:pPr>
        <w:jc w:val="center"/>
        <w:rPr>
          <w:lang w:val="en-US"/>
        </w:rPr>
      </w:pPr>
      <w:r w:rsidRPr="00002812">
        <w:rPr>
          <w:rFonts w:ascii="Times New Roman" w:hAnsi="Times New Roman" w:cs="Times New Roman"/>
          <w:spacing w:val="20"/>
          <w:lang w:val="en-US"/>
        </w:rPr>
        <w:t>Seminar on Methods of Computation of Functional</w:t>
      </w:r>
      <w:r w:rsidRPr="00F52CC1">
        <w:rPr>
          <w:rFonts w:ascii="Times New Roman" w:hAnsi="Times New Roman" w:cs="Times New Roman"/>
          <w:spacing w:val="20"/>
          <w:lang w:val="en-US"/>
        </w:rPr>
        <w:t xml:space="preserve"> Integrals and Lattice Models</w:t>
      </w:r>
    </w:p>
    <w:p w:rsidR="006D1EA2" w:rsidRPr="00F52CC1" w:rsidRDefault="006D1EA2" w:rsidP="00726821">
      <w:pPr>
        <w:jc w:val="center"/>
        <w:rPr>
          <w:lang w:val="en-US"/>
        </w:rPr>
      </w:pPr>
      <w:r w:rsidRPr="00F52CC1">
        <w:rPr>
          <w:rFonts w:ascii="Times New Roman" w:hAnsi="Times New Roman" w:cs="Times New Roman"/>
          <w:spacing w:val="20"/>
          <w:lang w:val="en-US"/>
        </w:rPr>
        <w:br/>
      </w:r>
    </w:p>
    <w:p w:rsidR="006D1EA2" w:rsidRDefault="006D1EA2" w:rsidP="00726821">
      <w:pPr>
        <w:jc w:val="center"/>
      </w:pPr>
      <w:r>
        <w:rPr>
          <w:rFonts w:ascii="Times New Roman" w:hAnsi="Times New Roman" w:cs="Times New Roman"/>
          <w:b/>
        </w:rPr>
        <w:t>Язык(и) обучения</w:t>
      </w:r>
    </w:p>
    <w:p w:rsidR="006D1EA2" w:rsidRDefault="006D1EA2" w:rsidP="00726821">
      <w:pPr>
        <w:jc w:val="center"/>
      </w:pPr>
      <w:r>
        <w:rPr>
          <w:rFonts w:ascii="Times New Roman" w:hAnsi="Times New Roman" w:cs="Times New Roman"/>
          <w:b/>
        </w:rPr>
        <w:t xml:space="preserve"> </w:t>
      </w:r>
    </w:p>
    <w:p w:rsidR="006D1EA2" w:rsidRDefault="006D1EA2" w:rsidP="00726821">
      <w:pPr>
        <w:jc w:val="center"/>
      </w:pPr>
      <w:r>
        <w:rPr>
          <w:rFonts w:ascii="Times New Roman" w:hAnsi="Times New Roman" w:cs="Times New Roman"/>
        </w:rPr>
        <w:t>русский</w:t>
      </w:r>
    </w:p>
    <w:p w:rsidR="006D1EA2" w:rsidRDefault="006D1EA2" w:rsidP="00726821"/>
    <w:p w:rsidR="006D1EA2" w:rsidRDefault="006D1EA2" w:rsidP="00726821"/>
    <w:p w:rsidR="006D1EA2" w:rsidRDefault="006D1EA2" w:rsidP="00726821">
      <w:pPr>
        <w:jc w:val="right"/>
      </w:pPr>
      <w:r>
        <w:rPr>
          <w:rFonts w:ascii="Times New Roman" w:hAnsi="Times New Roman" w:cs="Times New Roman"/>
        </w:rPr>
        <w:t>Трудоемкость в зачетных единицах: 2</w:t>
      </w:r>
    </w:p>
    <w:p w:rsidR="006D1EA2" w:rsidRDefault="006D1EA2" w:rsidP="00726821">
      <w:r>
        <w:rPr>
          <w:rFonts w:ascii="Times New Roman" w:hAnsi="Times New Roman" w:cs="Times New Roman"/>
        </w:rPr>
        <w:t xml:space="preserve"> </w:t>
      </w:r>
    </w:p>
    <w:p w:rsidR="006D1EA2" w:rsidRDefault="006D1EA2" w:rsidP="00726821">
      <w:pPr>
        <w:jc w:val="right"/>
      </w:pPr>
      <w:r>
        <w:rPr>
          <w:rFonts w:ascii="Times New Roman" w:hAnsi="Times New Roman" w:cs="Times New Roman"/>
        </w:rPr>
        <w:t>Регистрационный номер рабочей программы: 030568</w:t>
      </w:r>
    </w:p>
    <w:p w:rsidR="006D1EA2" w:rsidRDefault="006D1EA2" w:rsidP="00726821">
      <w:r>
        <w:rPr>
          <w:rFonts w:ascii="Times New Roman" w:hAnsi="Times New Roman" w:cs="Times New Roman"/>
        </w:rPr>
        <w:t xml:space="preserve"> </w:t>
      </w:r>
    </w:p>
    <w:p w:rsidR="006D1EA2" w:rsidRDefault="006D1EA2" w:rsidP="00726821">
      <w:pPr>
        <w:jc w:val="center"/>
      </w:pPr>
      <w:r>
        <w:rPr>
          <w:rFonts w:ascii="Times New Roman" w:hAnsi="Times New Roman" w:cs="Times New Roman"/>
        </w:rPr>
        <w:t xml:space="preserve"> </w:t>
      </w:r>
    </w:p>
    <w:p w:rsidR="006D1EA2" w:rsidRDefault="006D1EA2" w:rsidP="00726821">
      <w:r>
        <w:br w:type="page"/>
      </w:r>
    </w:p>
    <w:p w:rsidR="006D1EA2" w:rsidRDefault="006D1EA2" w:rsidP="00726821">
      <w:r>
        <w:rPr>
          <w:rFonts w:ascii="Times New Roman" w:hAnsi="Times New Roman" w:cs="Times New Roman"/>
          <w:b/>
        </w:rPr>
        <w:lastRenderedPageBreak/>
        <w:t>Раздел 1.</w:t>
      </w:r>
      <w:r>
        <w:rPr>
          <w:rFonts w:ascii="Times New Roman" w:hAnsi="Times New Roman" w:cs="Times New Roman"/>
          <w:b/>
        </w:rPr>
        <w:tab/>
        <w:t>Характеристики учебных занятий</w:t>
      </w:r>
    </w:p>
    <w:p w:rsidR="006D1EA2" w:rsidRDefault="006D1EA2" w:rsidP="00726821"/>
    <w:p w:rsidR="006D1EA2" w:rsidRDefault="006D1EA2" w:rsidP="00726821">
      <w:r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  <w:b/>
        </w:rPr>
        <w:tab/>
        <w:t>Цели и задачи учебных занятий</w:t>
      </w:r>
    </w:p>
    <w:p w:rsidR="006D1EA2" w:rsidRDefault="006D1EA2" w:rsidP="00726821">
      <w:r>
        <w:rPr>
          <w:rFonts w:ascii="Times New Roman" w:hAnsi="Times New Roman" w:cs="Times New Roman"/>
        </w:rPr>
        <w:t xml:space="preserve">Освоение методов расчета функциональных интегралов и решеточных моделей. Применение указанных методов к задачам статистической физики. </w:t>
      </w:r>
    </w:p>
    <w:p w:rsidR="006D1EA2" w:rsidRDefault="006D1EA2" w:rsidP="00726821"/>
    <w:p w:rsidR="006D1EA2" w:rsidRDefault="006D1EA2" w:rsidP="00726821">
      <w:r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  <w:b/>
        </w:rPr>
        <w:tab/>
        <w:t>Требования подготовленности обучающегося к освоению содержания учебных занятий (</w:t>
      </w:r>
      <w:proofErr w:type="spellStart"/>
      <w:r>
        <w:rPr>
          <w:rFonts w:ascii="Times New Roman" w:hAnsi="Times New Roman" w:cs="Times New Roman"/>
          <w:b/>
        </w:rPr>
        <w:t>пререквизиты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6D1EA2" w:rsidRDefault="006D1EA2" w:rsidP="00726821">
      <w:r>
        <w:rPr>
          <w:rFonts w:ascii="Times New Roman" w:hAnsi="Times New Roman" w:cs="Times New Roman"/>
        </w:rPr>
        <w:t>Знание статистической физики, базовые знания по программированию.</w:t>
      </w:r>
    </w:p>
    <w:p w:rsidR="006D1EA2" w:rsidRDefault="006D1EA2" w:rsidP="00726821"/>
    <w:p w:rsidR="006D1EA2" w:rsidRDefault="006D1EA2" w:rsidP="00726821">
      <w:r>
        <w:rPr>
          <w:rFonts w:ascii="Times New Roman" w:hAnsi="Times New Roman" w:cs="Times New Roman"/>
          <w:b/>
        </w:rPr>
        <w:t>1.3.</w:t>
      </w:r>
      <w:r>
        <w:rPr>
          <w:rFonts w:ascii="Times New Roman" w:hAnsi="Times New Roman" w:cs="Times New Roman"/>
          <w:b/>
        </w:rPr>
        <w:tab/>
        <w:t>Перечень результатов обучения (</w:t>
      </w:r>
      <w:proofErr w:type="spellStart"/>
      <w:r>
        <w:rPr>
          <w:rFonts w:ascii="Times New Roman" w:hAnsi="Times New Roman" w:cs="Times New Roman"/>
          <w:b/>
        </w:rPr>
        <w:t>learning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outcomes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6D1EA2" w:rsidRDefault="006D1EA2" w:rsidP="00726821">
      <w:r>
        <w:rPr>
          <w:rFonts w:ascii="Times New Roman" w:hAnsi="Times New Roman" w:cs="Times New Roman"/>
        </w:rPr>
        <w:t>Знание методов расчета функциональных интегралов и решеточных моделей, пределов их применения, физических основ. Умение их применять для моделированию физических систем. Навыки в написании программ по расчету функциональных интегралов и решеточных моделей.</w:t>
      </w:r>
    </w:p>
    <w:p w:rsidR="006D1EA2" w:rsidRDefault="006D1EA2" w:rsidP="00726821"/>
    <w:p w:rsidR="006D1EA2" w:rsidRPr="002407D3" w:rsidRDefault="006D1EA2" w:rsidP="00726821">
      <w:pPr>
        <w:rPr>
          <w:rFonts w:ascii="Times New Roman" w:hAnsi="Times New Roman" w:cs="Times New Roman"/>
          <w:b/>
        </w:rPr>
      </w:pPr>
      <w:r w:rsidRPr="002407D3">
        <w:rPr>
          <w:rFonts w:ascii="Times New Roman" w:hAnsi="Times New Roman" w:cs="Times New Roman"/>
          <w:b/>
        </w:rPr>
        <w:t>1.4.</w:t>
      </w:r>
      <w:r w:rsidRPr="002407D3">
        <w:rPr>
          <w:rFonts w:ascii="Times New Roman" w:hAnsi="Times New Roman" w:cs="Times New Roman"/>
          <w:b/>
        </w:rPr>
        <w:tab/>
        <w:t>Перечень и объём активных и интерактивных форм учебных занятий</w:t>
      </w:r>
    </w:p>
    <w:p w:rsidR="006D1EA2" w:rsidRDefault="006D1EA2" w:rsidP="00726821">
      <w:r>
        <w:rPr>
          <w:rFonts w:ascii="Times New Roman" w:hAnsi="Times New Roman" w:cs="Times New Roman"/>
        </w:rPr>
        <w:t>Семинары, которые включают написание вычислительных программ. Промежуточная аттестация (ауд.).</w:t>
      </w:r>
    </w:p>
    <w:p w:rsidR="006D1EA2" w:rsidRDefault="006D1EA2" w:rsidP="00726821">
      <w:r>
        <w:br w:type="page"/>
      </w:r>
    </w:p>
    <w:p w:rsidR="006D1EA2" w:rsidRDefault="006D1EA2" w:rsidP="00726821">
      <w:r>
        <w:rPr>
          <w:rFonts w:ascii="Times New Roman" w:hAnsi="Times New Roman" w:cs="Times New Roman"/>
          <w:b/>
        </w:rPr>
        <w:lastRenderedPageBreak/>
        <w:t>Раздел 2.</w:t>
      </w:r>
      <w:r>
        <w:rPr>
          <w:rFonts w:ascii="Times New Roman" w:hAnsi="Times New Roman" w:cs="Times New Roman"/>
          <w:b/>
        </w:rPr>
        <w:tab/>
        <w:t>Организация, структура и содержание учебных занятий</w:t>
      </w:r>
    </w:p>
    <w:p w:rsidR="006D1EA2" w:rsidRDefault="006D1EA2" w:rsidP="00726821">
      <w:r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  <w:b/>
        </w:rPr>
        <w:tab/>
        <w:t>Организация учебных занятий</w:t>
      </w:r>
    </w:p>
    <w:p w:rsidR="006D1EA2" w:rsidRPr="00002812" w:rsidRDefault="006D1EA2" w:rsidP="00726821"/>
    <w:p w:rsidR="006D1EA2" w:rsidRDefault="006D1EA2" w:rsidP="00726821">
      <w:r>
        <w:rPr>
          <w:rFonts w:ascii="Times New Roman" w:hAnsi="Times New Roman" w:cs="Times New Roman"/>
          <w:b/>
        </w:rPr>
        <w:t>2.1.1 Основной курс</w:t>
      </w:r>
      <w:r>
        <w:rPr>
          <w:rFonts w:ascii="Times New Roman" w:hAnsi="Times New Roman" w:cs="Times New Roman"/>
          <w:b/>
        </w:rPr>
        <w:br/>
      </w:r>
    </w:p>
    <w:tbl>
      <w:tblPr>
        <w:tblW w:w="8052" w:type="dxa"/>
        <w:tblInd w:w="-601" w:type="dxa"/>
        <w:tblLook w:val="00A0"/>
      </w:tblPr>
      <w:tblGrid>
        <w:gridCol w:w="783"/>
        <w:gridCol w:w="423"/>
        <w:gridCol w:w="423"/>
        <w:gridCol w:w="423"/>
        <w:gridCol w:w="624"/>
        <w:gridCol w:w="423"/>
        <w:gridCol w:w="423"/>
        <w:gridCol w:w="423"/>
        <w:gridCol w:w="423"/>
        <w:gridCol w:w="624"/>
        <w:gridCol w:w="423"/>
        <w:gridCol w:w="624"/>
        <w:gridCol w:w="624"/>
        <w:gridCol w:w="624"/>
        <w:gridCol w:w="423"/>
        <w:gridCol w:w="423"/>
        <w:gridCol w:w="624"/>
        <w:gridCol w:w="624"/>
        <w:gridCol w:w="423"/>
      </w:tblGrid>
      <w:tr w:rsidR="006D1EA2" w:rsidTr="00726821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A2" w:rsidRDefault="006D1EA2" w:rsidP="00726821">
            <w:pPr>
              <w:jc w:val="center"/>
            </w:pPr>
            <w:r>
              <w:t xml:space="preserve">Трудоёмкость, объёмы учебной работы и наполняемость групп обучающихся </w:t>
            </w:r>
          </w:p>
        </w:tc>
      </w:tr>
      <w:tr w:rsidR="006D1EA2" w:rsidTr="00726821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модуля в составе дисциплины, </w:t>
            </w:r>
          </w:p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1EA2" w:rsidRDefault="006D1EA2" w:rsidP="00726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Объём активных и интерактивных  </w:t>
            </w:r>
          </w:p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Трудоёмкость</w:t>
            </w:r>
          </w:p>
        </w:tc>
      </w:tr>
      <w:tr w:rsidR="006D1EA2" w:rsidTr="00726821">
        <w:trPr>
          <w:trHeight w:val="2128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A2" w:rsidRDefault="006D1EA2" w:rsidP="0072682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практические </w:t>
            </w:r>
            <w:r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лабораторные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промежуточная </w:t>
            </w:r>
            <w:r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 руководством</w:t>
            </w:r>
            <w:r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присутствии </w:t>
            </w:r>
            <w:r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сам. раб. с использованием</w:t>
            </w:r>
          </w:p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контроль (</w:t>
            </w:r>
            <w:proofErr w:type="spellStart"/>
            <w:r>
              <w:rPr>
                <w:sz w:val="16"/>
                <w:szCs w:val="16"/>
              </w:rPr>
              <w:t>сам.раб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 (</w:t>
            </w:r>
            <w:proofErr w:type="spellStart"/>
            <w:r>
              <w:rPr>
                <w:sz w:val="16"/>
                <w:szCs w:val="16"/>
              </w:rPr>
              <w:t>сам.раб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итоговая  аттестация </w:t>
            </w:r>
          </w:p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сам.раб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A2" w:rsidRDefault="006D1EA2" w:rsidP="0072682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A2" w:rsidRDefault="006D1EA2" w:rsidP="00726821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6D1EA2" w:rsidTr="00726821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t>ОСНОВНАЯ ТРАЕКТОРИЯ</w:t>
            </w:r>
          </w:p>
        </w:tc>
      </w:tr>
      <w:tr w:rsidR="006D1EA2" w:rsidTr="00726821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t>Форма обучения: очная</w:t>
            </w:r>
          </w:p>
        </w:tc>
      </w:tr>
      <w:tr w:rsidR="006D1EA2" w:rsidTr="007268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A2" w:rsidRDefault="006D1EA2" w:rsidP="00726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Семестр 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D1EA2" w:rsidTr="007268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A2" w:rsidRPr="00EE07C3" w:rsidRDefault="006D1EA2" w:rsidP="0072682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A2" w:rsidRPr="00EE07C3" w:rsidRDefault="006D1EA2" w:rsidP="0072682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A2" w:rsidRPr="00EE07C3" w:rsidRDefault="006D1EA2" w:rsidP="0072682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A2" w:rsidRPr="00EE07C3" w:rsidRDefault="006D1EA2" w:rsidP="0072682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1-1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</w:tr>
      <w:tr w:rsidR="006D1EA2" w:rsidTr="007268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A2" w:rsidRDefault="006D1EA2" w:rsidP="00726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A2" w:rsidRDefault="0042296A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A2" w:rsidRDefault="006D1EA2" w:rsidP="00726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6D1EA2" w:rsidRPr="00726821" w:rsidRDefault="006D1EA2" w:rsidP="00726821">
      <w:pPr>
        <w:rPr>
          <w:lang w:val="en-US"/>
        </w:rPr>
      </w:pPr>
    </w:p>
    <w:tbl>
      <w:tblPr>
        <w:tblW w:w="7692" w:type="dxa"/>
        <w:tblInd w:w="-432" w:type="dxa"/>
        <w:tblLook w:val="00A0"/>
      </w:tblPr>
      <w:tblGrid>
        <w:gridCol w:w="1341"/>
        <w:gridCol w:w="1365"/>
        <w:gridCol w:w="1705"/>
        <w:gridCol w:w="1441"/>
        <w:gridCol w:w="1591"/>
        <w:gridCol w:w="678"/>
        <w:gridCol w:w="735"/>
      </w:tblGrid>
      <w:tr w:rsidR="006D1EA2" w:rsidTr="00726821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1EA2" w:rsidRDefault="006D1EA2" w:rsidP="007268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6D1EA2" w:rsidTr="00726821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1EA2" w:rsidRDefault="006D1EA2" w:rsidP="0072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D1EA2" w:rsidRDefault="006D1EA2" w:rsidP="0072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D1EA2" w:rsidRDefault="006D1EA2" w:rsidP="0072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1EA2" w:rsidRDefault="006D1EA2" w:rsidP="0072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итоговой аттестации</w:t>
            </w:r>
          </w:p>
          <w:p w:rsidR="006D1EA2" w:rsidRDefault="006D1EA2" w:rsidP="0072682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6D1EA2" w:rsidTr="00726821">
        <w:trPr>
          <w:trHeight w:val="303"/>
        </w:trPr>
        <w:tc>
          <w:tcPr>
            <w:tcW w:w="9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1EA2" w:rsidRDefault="006D1EA2" w:rsidP="0072682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D1EA2" w:rsidRDefault="006D1EA2" w:rsidP="0072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D1EA2" w:rsidRDefault="006D1EA2" w:rsidP="0072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D1EA2" w:rsidRDefault="006D1EA2" w:rsidP="0072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D1EA2" w:rsidRDefault="006D1EA2" w:rsidP="0072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1EA2" w:rsidRDefault="006D1EA2" w:rsidP="0072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D1EA2" w:rsidRDefault="006D1EA2" w:rsidP="0072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</w:tr>
      <w:tr w:rsidR="006D1EA2" w:rsidTr="00726821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A2" w:rsidRDefault="006D1EA2" w:rsidP="00726821">
            <w:pPr>
              <w:jc w:val="center"/>
              <w:rPr>
                <w:sz w:val="20"/>
                <w:szCs w:val="20"/>
              </w:rPr>
            </w:pPr>
            <w:r>
              <w:t>ОСНОВНАЯ ТРАЕКТОРИЯ</w:t>
            </w:r>
          </w:p>
        </w:tc>
      </w:tr>
      <w:tr w:rsidR="006D1EA2" w:rsidTr="00726821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A2" w:rsidRDefault="006D1EA2" w:rsidP="00726821">
            <w:pPr>
              <w:jc w:val="center"/>
              <w:rPr>
                <w:sz w:val="20"/>
                <w:szCs w:val="20"/>
              </w:rPr>
            </w:pPr>
            <w:r>
              <w:t>Форма обучения: очная</w:t>
            </w:r>
          </w:p>
        </w:tc>
      </w:tr>
      <w:tr w:rsidR="006D1EA2" w:rsidTr="00726821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1EA2" w:rsidRDefault="006D1EA2" w:rsidP="00726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 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D1EA2" w:rsidRDefault="006D1EA2" w:rsidP="0072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D1EA2" w:rsidRDefault="006D1EA2" w:rsidP="0072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D1EA2" w:rsidRDefault="006D1EA2" w:rsidP="0072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D1EA2" w:rsidRDefault="006D1EA2" w:rsidP="00726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D1EA2" w:rsidRDefault="006D1EA2" w:rsidP="00726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D1EA2" w:rsidRDefault="006D1EA2" w:rsidP="007268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1EA2" w:rsidRPr="00726821" w:rsidRDefault="006D1EA2" w:rsidP="00726821">
      <w:pPr>
        <w:rPr>
          <w:lang w:val="en-US"/>
        </w:rPr>
      </w:pPr>
    </w:p>
    <w:p w:rsidR="006D1EA2" w:rsidRDefault="006D1EA2" w:rsidP="00726821">
      <w:r>
        <w:rPr>
          <w:rFonts w:ascii="Times New Roman" w:hAnsi="Times New Roman" w:cs="Times New Roman"/>
          <w:b/>
        </w:rPr>
        <w:t>2.2.   Структура и содержание учебных занятий</w:t>
      </w:r>
    </w:p>
    <w:p w:rsidR="006D1EA2" w:rsidRDefault="006D1EA2" w:rsidP="00726821">
      <w:r>
        <w:rPr>
          <w:rFonts w:ascii="Times New Roman" w:hAnsi="Times New Roman" w:cs="Times New Roman"/>
        </w:rPr>
        <w:t>1. Методы расчета функциональных интегралов.</w:t>
      </w:r>
    </w:p>
    <w:p w:rsidR="006D1EA2" w:rsidRDefault="006D1EA2" w:rsidP="00726821">
      <w:pPr>
        <w:rPr>
          <w:rFonts w:ascii="Times New Roman" w:hAnsi="Times New Roman" w:cs="Times New Roman"/>
        </w:rPr>
      </w:pPr>
    </w:p>
    <w:p w:rsidR="006D1EA2" w:rsidRDefault="006D1EA2" w:rsidP="00726821">
      <w:pPr>
        <w:jc w:val="both"/>
      </w:pPr>
      <w:r>
        <w:rPr>
          <w:rFonts w:ascii="Times New Roman" w:hAnsi="Times New Roman"/>
        </w:rPr>
        <w:t xml:space="preserve">Интегралы по траекториям в квантовой статистической физике. Матрица плотности. Метод вершин. Метод Монте-Карло для интегралов по траекториям. Метод Фурье. Использование алгоритма </w:t>
      </w:r>
      <w:proofErr w:type="spellStart"/>
      <w:r>
        <w:rPr>
          <w:rFonts w:ascii="Times New Roman" w:hAnsi="Times New Roman"/>
        </w:rPr>
        <w:t>Ванга-Ландау</w:t>
      </w:r>
      <w:proofErr w:type="spellEnd"/>
      <w:r>
        <w:rPr>
          <w:rFonts w:ascii="Times New Roman" w:hAnsi="Times New Roman"/>
        </w:rPr>
        <w:t xml:space="preserve">.  Реализация рассмотренных методов на примере гармонического осциллятора. Написание кода программ. Расчет энергии системы. Изучение зависимости энергии системы от температуры, других начальных параметров и параметров моделирования. </w:t>
      </w:r>
    </w:p>
    <w:p w:rsidR="006D1EA2" w:rsidRDefault="006D1EA2" w:rsidP="00726821">
      <w:pPr>
        <w:rPr>
          <w:rFonts w:ascii="Times New Roman" w:hAnsi="Times New Roman" w:cs="Times New Roman"/>
        </w:rPr>
      </w:pPr>
    </w:p>
    <w:p w:rsidR="006D1EA2" w:rsidRDefault="006D1EA2" w:rsidP="00726821">
      <w:r>
        <w:rPr>
          <w:rFonts w:ascii="Times New Roman" w:hAnsi="Times New Roman" w:cs="Times New Roman"/>
        </w:rPr>
        <w:t>2. Методы расчета решеточных моделей.</w:t>
      </w:r>
    </w:p>
    <w:p w:rsidR="006D1EA2" w:rsidRDefault="006D1EA2" w:rsidP="00726821">
      <w:pPr>
        <w:rPr>
          <w:rFonts w:ascii="Times New Roman" w:hAnsi="Times New Roman" w:cs="Times New Roman"/>
        </w:rPr>
      </w:pPr>
    </w:p>
    <w:p w:rsidR="006D1EA2" w:rsidRDefault="006D1EA2" w:rsidP="00726821">
      <w:pPr>
        <w:jc w:val="both"/>
      </w:pPr>
      <w:r>
        <w:rPr>
          <w:rFonts w:ascii="Times New Roman" w:hAnsi="Times New Roman" w:cs="Times New Roman"/>
        </w:rPr>
        <w:t xml:space="preserve">Модель </w:t>
      </w:r>
      <w:proofErr w:type="spellStart"/>
      <w:r>
        <w:rPr>
          <w:rFonts w:ascii="Times New Roman" w:hAnsi="Times New Roman" w:cs="Times New Roman"/>
        </w:rPr>
        <w:t>Изинга</w:t>
      </w:r>
      <w:proofErr w:type="spellEnd"/>
      <w:r>
        <w:rPr>
          <w:rFonts w:ascii="Times New Roman" w:hAnsi="Times New Roman" w:cs="Times New Roman"/>
        </w:rPr>
        <w:t xml:space="preserve">. Модель Гейзенберга. Моделирование ферромагнетиков. Алгоритм </w:t>
      </w:r>
      <w:proofErr w:type="spellStart"/>
      <w:r>
        <w:rPr>
          <w:rFonts w:ascii="Times New Roman" w:hAnsi="Times New Roman" w:cs="Times New Roman"/>
        </w:rPr>
        <w:t>Метрополиса</w:t>
      </w:r>
      <w:proofErr w:type="spellEnd"/>
      <w:r>
        <w:rPr>
          <w:rFonts w:ascii="Times New Roman" w:hAnsi="Times New Roman" w:cs="Times New Roman"/>
        </w:rPr>
        <w:t xml:space="preserve">. Восприимчивость. Теплоемкость. Критические индексы. Кластерный метод Вольфа. Реализация рассмотренных методов на примере трехмерной модели </w:t>
      </w:r>
      <w:proofErr w:type="spellStart"/>
      <w:r>
        <w:rPr>
          <w:rFonts w:ascii="Times New Roman" w:hAnsi="Times New Roman" w:cs="Times New Roman"/>
        </w:rPr>
        <w:t>Изинга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lastRenderedPageBreak/>
        <w:t xml:space="preserve">Написание кода программ. Расчет энергии системы. Изучение зависимости энергии системы от температуры, других начальных параметров и параметров моделирования. </w:t>
      </w:r>
    </w:p>
    <w:p w:rsidR="006D1EA2" w:rsidRDefault="006D1EA2" w:rsidP="00726821"/>
    <w:p w:rsidR="006D1EA2" w:rsidRDefault="006D1EA2" w:rsidP="00726821">
      <w:r>
        <w:rPr>
          <w:rFonts w:ascii="Times New Roman" w:hAnsi="Times New Roman" w:cs="Times New Roman"/>
          <w:b/>
        </w:rPr>
        <w:t>Раздел 3.</w:t>
      </w:r>
      <w:r>
        <w:rPr>
          <w:rFonts w:ascii="Times New Roman" w:hAnsi="Times New Roman" w:cs="Times New Roman"/>
          <w:b/>
        </w:rPr>
        <w:tab/>
        <w:t>Обеспечение учебных занятий</w:t>
      </w:r>
    </w:p>
    <w:p w:rsidR="006D1EA2" w:rsidRDefault="006D1EA2" w:rsidP="00726821">
      <w:r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ab/>
        <w:t>Методическое обеспечение</w:t>
      </w:r>
    </w:p>
    <w:p w:rsidR="006D1EA2" w:rsidRDefault="006D1EA2" w:rsidP="00726821">
      <w:r>
        <w:rPr>
          <w:rFonts w:ascii="Times New Roman" w:hAnsi="Times New Roman" w:cs="Times New Roman"/>
          <w:b/>
        </w:rPr>
        <w:t>3.1.1</w:t>
      </w:r>
      <w:r>
        <w:rPr>
          <w:rFonts w:ascii="Times New Roman" w:hAnsi="Times New Roman" w:cs="Times New Roman"/>
          <w:b/>
        </w:rPr>
        <w:tab/>
        <w:t>Методические указания по освоению дисциплины</w:t>
      </w:r>
    </w:p>
    <w:p w:rsidR="006D1EA2" w:rsidRDefault="006D1EA2" w:rsidP="00726821">
      <w:pPr>
        <w:jc w:val="both"/>
      </w:pPr>
      <w:r>
        <w:rPr>
          <w:rFonts w:ascii="Times New Roman" w:hAnsi="Times New Roman" w:cs="Times New Roman"/>
        </w:rPr>
        <w:t xml:space="preserve">Дисциплина состоит из двух частей (см. раздел 2.2). Каждая часть содержит теоретический материал, необходимый для освоения дисциплины, и практические задания. </w:t>
      </w:r>
      <w:r w:rsidR="0042296A">
        <w:rPr>
          <w:rFonts w:ascii="Times New Roman" w:hAnsi="Times New Roman" w:cs="Times New Roman"/>
        </w:rPr>
        <w:t xml:space="preserve">На занятиях </w:t>
      </w:r>
      <w:r w:rsidR="0042296A">
        <w:rPr>
          <w:rFonts w:ascii="Times New Roman" w:eastAsia="Times New Roman" w:hAnsi="Times New Roman" w:cs="Times New Roman"/>
        </w:rPr>
        <w:t xml:space="preserve">обсуждается теоретический материал. По мере выполнения практических заданий студент демонстрирует преподавателю работоспособность программ и </w:t>
      </w:r>
      <w:r w:rsidR="002007E0">
        <w:rPr>
          <w:rFonts w:ascii="Times New Roman" w:eastAsia="Times New Roman" w:hAnsi="Times New Roman" w:cs="Times New Roman"/>
        </w:rPr>
        <w:t xml:space="preserve">совпадение результатов расчетов с </w:t>
      </w:r>
      <w:r w:rsidR="002007E0">
        <w:rPr>
          <w:rFonts w:ascii="Times New Roman" w:hAnsi="Times New Roman"/>
        </w:rPr>
        <w:t>известными теоретическими результатами</w:t>
      </w:r>
      <w:r w:rsidR="0042296A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 </w:t>
      </w:r>
      <w:r w:rsidR="00B763AD">
        <w:rPr>
          <w:rFonts w:ascii="Times New Roman" w:hAnsi="Times New Roman" w:cs="Times New Roman"/>
        </w:rPr>
        <w:t xml:space="preserve">мере </w:t>
      </w:r>
      <w:r>
        <w:rPr>
          <w:rFonts w:ascii="Times New Roman" w:hAnsi="Times New Roman" w:cs="Times New Roman"/>
        </w:rPr>
        <w:t xml:space="preserve">выполнения двух частей дисциплины студент представляет отчеты. В отчете должны содержаться основные результаты и выводы по предложенным заданиям. </w:t>
      </w:r>
      <w:r w:rsidR="0042296A">
        <w:rPr>
          <w:rFonts w:ascii="Times New Roman" w:hAnsi="Times New Roman" w:cs="Times New Roman"/>
        </w:rPr>
        <w:t>Примеры заданий приведены в пункте 3.1.4.</w:t>
      </w:r>
    </w:p>
    <w:p w:rsidR="006D1EA2" w:rsidRDefault="006D1EA2" w:rsidP="00726821"/>
    <w:p w:rsidR="006D1EA2" w:rsidRDefault="006D1EA2" w:rsidP="00726821">
      <w:r>
        <w:rPr>
          <w:rFonts w:ascii="Times New Roman" w:hAnsi="Times New Roman" w:cs="Times New Roman"/>
          <w:b/>
        </w:rPr>
        <w:t>3.1.2</w:t>
      </w:r>
      <w:r>
        <w:rPr>
          <w:rFonts w:ascii="Times New Roman" w:hAnsi="Times New Roman" w:cs="Times New Roman"/>
          <w:b/>
        </w:rPr>
        <w:tab/>
        <w:t>Методическое обеспечение самостоятельной работы</w:t>
      </w:r>
    </w:p>
    <w:p w:rsidR="006D1EA2" w:rsidRPr="00002812" w:rsidRDefault="006D1EA2" w:rsidP="00726821">
      <w:r>
        <w:rPr>
          <w:rFonts w:ascii="Times New Roman" w:hAnsi="Times New Roman" w:cs="Times New Roman"/>
        </w:rPr>
        <w:t xml:space="preserve">Студентам выдаются описания по двум разделам дисциплины. Каждое описание содержит теоретический материал, необходимый для освоения дисциплины, и практические задания. </w:t>
      </w:r>
      <w:r>
        <w:rPr>
          <w:rFonts w:ascii="Times New Roman" w:hAnsi="Times New Roman" w:cs="Times New Roman"/>
        </w:rPr>
        <w:br/>
        <w:t>Основная и дополнительная литература, иные информационные источники.</w:t>
      </w:r>
      <w:r>
        <w:rPr>
          <w:rFonts w:ascii="Times New Roman" w:hAnsi="Times New Roman" w:cs="Times New Roman"/>
        </w:rPr>
        <w:br/>
      </w:r>
    </w:p>
    <w:p w:rsidR="006D1EA2" w:rsidRDefault="006D1EA2" w:rsidP="00726821">
      <w:r>
        <w:rPr>
          <w:rFonts w:ascii="Times New Roman" w:hAnsi="Times New Roman" w:cs="Times New Roman"/>
          <w:b/>
        </w:rPr>
        <w:t>3.1.3</w:t>
      </w:r>
      <w:r>
        <w:rPr>
          <w:rFonts w:ascii="Times New Roman" w:hAnsi="Times New Roman" w:cs="Times New Roman"/>
          <w:b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6D1EA2" w:rsidRDefault="006D1EA2" w:rsidP="00726821">
      <w:pPr>
        <w:jc w:val="both"/>
        <w:rPr>
          <w:rFonts w:ascii="Times New Roman" w:hAnsi="Times New Roman"/>
        </w:rPr>
      </w:pPr>
    </w:p>
    <w:p w:rsidR="006D1EA2" w:rsidRDefault="006D1EA2" w:rsidP="00726821">
      <w:pPr>
        <w:jc w:val="both"/>
      </w:pPr>
      <w:r>
        <w:rPr>
          <w:rFonts w:ascii="Times New Roman" w:hAnsi="Times New Roman"/>
        </w:rPr>
        <w:t>Методика проведения зачета.</w:t>
      </w:r>
    </w:p>
    <w:p w:rsidR="006D1EA2" w:rsidRDefault="006D1EA2" w:rsidP="00726821">
      <w:pPr>
        <w:jc w:val="both"/>
      </w:pPr>
      <w:r>
        <w:rPr>
          <w:rFonts w:ascii="Times New Roman" w:hAnsi="Times New Roman"/>
        </w:rPr>
        <w:t>Зачет выставляется по результатам работы в семестре.</w:t>
      </w:r>
    </w:p>
    <w:p w:rsidR="006D1EA2" w:rsidRDefault="006D1EA2" w:rsidP="00726821">
      <w:pPr>
        <w:jc w:val="both"/>
      </w:pPr>
      <w:r>
        <w:rPr>
          <w:rFonts w:ascii="Times New Roman" w:hAnsi="Times New Roman"/>
        </w:rPr>
        <w:t>Для получения отметки «зачтено» необходимо, чтобы были написаны</w:t>
      </w:r>
      <w:r w:rsidR="002007E0">
        <w:rPr>
          <w:rFonts w:ascii="Times New Roman" w:hAnsi="Times New Roman"/>
        </w:rPr>
        <w:t xml:space="preserve"> три программы по первой части курса (метод вершин, метод Фурье, алгоритм </w:t>
      </w:r>
      <w:proofErr w:type="spellStart"/>
      <w:r w:rsidR="002007E0">
        <w:rPr>
          <w:rFonts w:ascii="Times New Roman" w:hAnsi="Times New Roman"/>
        </w:rPr>
        <w:t>Ванга</w:t>
      </w:r>
      <w:proofErr w:type="spellEnd"/>
      <w:r w:rsidR="002007E0">
        <w:rPr>
          <w:rFonts w:ascii="Times New Roman" w:hAnsi="Times New Roman"/>
        </w:rPr>
        <w:t xml:space="preserve"> - Ландау) и две программы по второй части курса (трехмерная модель </w:t>
      </w:r>
      <w:proofErr w:type="spellStart"/>
      <w:r w:rsidR="002007E0">
        <w:rPr>
          <w:rFonts w:ascii="Times New Roman" w:hAnsi="Times New Roman"/>
        </w:rPr>
        <w:t>Изинга</w:t>
      </w:r>
      <w:proofErr w:type="spellEnd"/>
      <w:r w:rsidR="002007E0">
        <w:rPr>
          <w:rFonts w:ascii="Times New Roman" w:hAnsi="Times New Roman"/>
        </w:rPr>
        <w:t>, кластерный метод Вольфа). В</w:t>
      </w:r>
      <w:r>
        <w:rPr>
          <w:rFonts w:ascii="Times New Roman" w:hAnsi="Times New Roman"/>
        </w:rPr>
        <w:t>с</w:t>
      </w:r>
      <w:r w:rsidR="002007E0">
        <w:rPr>
          <w:rFonts w:ascii="Times New Roman" w:hAnsi="Times New Roman"/>
        </w:rPr>
        <w:t>е программы должны работать</w:t>
      </w:r>
      <w:r>
        <w:rPr>
          <w:rFonts w:ascii="Times New Roman" w:hAnsi="Times New Roman"/>
        </w:rPr>
        <w:t xml:space="preserve"> </w:t>
      </w:r>
      <w:r w:rsidR="002007E0">
        <w:rPr>
          <w:rFonts w:ascii="Times New Roman" w:hAnsi="Times New Roman"/>
        </w:rPr>
        <w:t>корректно. Результаты расчетов должны демонст</w:t>
      </w:r>
      <w:r w:rsidR="00B763AD">
        <w:rPr>
          <w:rFonts w:ascii="Times New Roman" w:hAnsi="Times New Roman"/>
        </w:rPr>
        <w:t>р</w:t>
      </w:r>
      <w:r w:rsidR="002007E0">
        <w:rPr>
          <w:rFonts w:ascii="Times New Roman" w:hAnsi="Times New Roman"/>
        </w:rPr>
        <w:t xml:space="preserve">ировать хорошее совпадение с известными теоретическими результатами. Должны быть </w:t>
      </w:r>
      <w:r>
        <w:rPr>
          <w:rFonts w:ascii="Times New Roman" w:hAnsi="Times New Roman"/>
        </w:rPr>
        <w:t xml:space="preserve">подготовлены </w:t>
      </w:r>
      <w:r w:rsidR="002007E0">
        <w:rPr>
          <w:rFonts w:ascii="Times New Roman" w:hAnsi="Times New Roman"/>
        </w:rPr>
        <w:t>два отчета:</w:t>
      </w:r>
      <w:r>
        <w:rPr>
          <w:rFonts w:ascii="Times New Roman" w:hAnsi="Times New Roman"/>
        </w:rPr>
        <w:t xml:space="preserve"> по</w:t>
      </w:r>
      <w:r w:rsidR="002007E0">
        <w:rPr>
          <w:rFonts w:ascii="Times New Roman" w:hAnsi="Times New Roman"/>
        </w:rPr>
        <w:t xml:space="preserve"> одному на каждую часть курса</w:t>
      </w:r>
      <w:r>
        <w:rPr>
          <w:rFonts w:ascii="Times New Roman" w:hAnsi="Times New Roman"/>
        </w:rPr>
        <w:t>.</w:t>
      </w:r>
    </w:p>
    <w:p w:rsidR="006D1EA2" w:rsidRDefault="006D1EA2" w:rsidP="00726821"/>
    <w:p w:rsidR="006D1EA2" w:rsidRDefault="006D1EA2" w:rsidP="00726821">
      <w:r>
        <w:rPr>
          <w:rFonts w:ascii="Times New Roman" w:hAnsi="Times New Roman" w:cs="Times New Roman"/>
          <w:b/>
        </w:rPr>
        <w:t>3.1.4</w:t>
      </w:r>
      <w:r>
        <w:rPr>
          <w:rFonts w:ascii="Times New Roman" w:hAnsi="Times New Roman" w:cs="Times New Roman"/>
          <w:b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6D1EA2" w:rsidRDefault="006D1EA2" w:rsidP="00726821">
      <w:pPr>
        <w:jc w:val="both"/>
      </w:pPr>
      <w:r>
        <w:rPr>
          <w:rFonts w:ascii="Times New Roman" w:hAnsi="Times New Roman" w:cs="Times New Roman"/>
        </w:rPr>
        <w:t>Примеры контрольных вопросов и заданий.</w:t>
      </w:r>
    </w:p>
    <w:p w:rsidR="006D1EA2" w:rsidRDefault="006D1EA2" w:rsidP="00726821">
      <w:pPr>
        <w:jc w:val="both"/>
        <w:rPr>
          <w:rFonts w:ascii="Times New Roman" w:hAnsi="Times New Roman" w:cs="Times New Roman"/>
        </w:rPr>
      </w:pPr>
    </w:p>
    <w:p w:rsidR="006D1EA2" w:rsidRDefault="006D1EA2" w:rsidP="00726821">
      <w:pPr>
        <w:jc w:val="both"/>
      </w:pPr>
      <w:r>
        <w:rPr>
          <w:rFonts w:ascii="Times New Roman" w:hAnsi="Times New Roman" w:cs="Times New Roman"/>
        </w:rPr>
        <w:t>1. Методы расчета функциональных интегралов</w:t>
      </w:r>
    </w:p>
    <w:p w:rsidR="006D1EA2" w:rsidRDefault="006D1EA2" w:rsidP="00726821">
      <w:pPr>
        <w:jc w:val="both"/>
        <w:rPr>
          <w:rFonts w:ascii="Times New Roman" w:hAnsi="Times New Roman" w:cs="Times New Roman"/>
        </w:rPr>
      </w:pPr>
    </w:p>
    <w:p w:rsidR="006D1EA2" w:rsidRDefault="006D1EA2" w:rsidP="00726821">
      <w:pPr>
        <w:jc w:val="both"/>
      </w:pPr>
      <w:r>
        <w:rPr>
          <w:rFonts w:ascii="Times New Roman" w:hAnsi="Times New Roman" w:cs="Times New Roman"/>
        </w:rPr>
        <w:t xml:space="preserve">Задание 1. Выполните расчет энергии квантового осциллятора методом вершин при следующих значениях параметров: </w:t>
      </w:r>
      <w:proofErr w:type="spellStart"/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= 5, </w:t>
      </w:r>
      <w:proofErr w:type="spellStart"/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vertAlign w:val="subscript"/>
        </w:rPr>
        <w:t>max</w:t>
      </w:r>
      <w:proofErr w:type="spellEnd"/>
      <w:r>
        <w:rPr>
          <w:rFonts w:ascii="Times New Roman" w:hAnsi="Times New Roman" w:cs="Times New Roman"/>
        </w:rPr>
        <w:t xml:space="preserve"> = 50, </w:t>
      </w:r>
      <w:proofErr w:type="spellStart"/>
      <w:r>
        <w:rPr>
          <w:rFonts w:ascii="Times New Roman" w:hAnsi="Times New Roman" w:cs="Times New Roman"/>
        </w:rPr>
        <w:t>dx</w:t>
      </w:r>
      <w:proofErr w:type="spellEnd"/>
      <w:r>
        <w:rPr>
          <w:rFonts w:ascii="Times New Roman" w:hAnsi="Times New Roman" w:cs="Times New Roman"/>
        </w:rPr>
        <w:t xml:space="preserve"> = 1.5, D = 3, N</w:t>
      </w:r>
      <w:r>
        <w:rPr>
          <w:rFonts w:ascii="Times New Roman" w:hAnsi="Times New Roman" w:cs="Times New Roman"/>
          <w:vertAlign w:val="subscript"/>
        </w:rPr>
        <w:t>MC</w:t>
      </w:r>
      <w:r>
        <w:rPr>
          <w:rFonts w:ascii="Times New Roman" w:hAnsi="Times New Roman" w:cs="Times New Roman"/>
        </w:rPr>
        <w:t xml:space="preserve"> = 10</w:t>
      </w:r>
      <w:r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</w:rPr>
        <w:t xml:space="preserve">. Получите зависимость энергии от обратной безразмерной температуры </w:t>
      </w:r>
      <w:proofErr w:type="spellStart"/>
      <w:r>
        <w:rPr>
          <w:rFonts w:ascii="Times New Roman" w:hAnsi="Times New Roman" w:cs="Times New Roman"/>
        </w:rPr>
        <w:t>b</w:t>
      </w:r>
      <w:proofErr w:type="spellEnd"/>
      <w:r>
        <w:rPr>
          <w:rFonts w:ascii="Times New Roman" w:hAnsi="Times New Roman" w:cs="Times New Roman"/>
        </w:rPr>
        <w:t xml:space="preserve">. В качестве значений обратной  температуры можно взять </w:t>
      </w:r>
      <w:proofErr w:type="spellStart"/>
      <w:r>
        <w:rPr>
          <w:rFonts w:ascii="Times New Roman" w:hAnsi="Times New Roman" w:cs="Times New Roman"/>
        </w:rPr>
        <w:t>b</w:t>
      </w:r>
      <w:proofErr w:type="spellEnd"/>
      <w:r>
        <w:rPr>
          <w:rFonts w:ascii="Times New Roman" w:hAnsi="Times New Roman" w:cs="Times New Roman"/>
        </w:rPr>
        <w:t xml:space="preserve"> = 0.25, 0.5, 1, 2, 4. Выполните сравнение полученной зависимости с известным выражением для энергии квантового осциллятора E = D/2 </w:t>
      </w:r>
      <w:proofErr w:type="spellStart"/>
      <w:r>
        <w:rPr>
          <w:rFonts w:ascii="Times New Roman" w:hAnsi="Times New Roman" w:cs="Times New Roman"/>
        </w:rPr>
        <w:t>coth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b</w:t>
      </w:r>
      <w:proofErr w:type="spellEnd"/>
      <w:r>
        <w:rPr>
          <w:rFonts w:ascii="Times New Roman" w:hAnsi="Times New Roman" w:cs="Times New Roman"/>
        </w:rPr>
        <w:t xml:space="preserve">/2). </w:t>
      </w:r>
    </w:p>
    <w:p w:rsidR="006D1EA2" w:rsidRDefault="006D1EA2" w:rsidP="00726821">
      <w:pPr>
        <w:jc w:val="both"/>
      </w:pPr>
      <w:r>
        <w:rPr>
          <w:rFonts w:ascii="Times New Roman" w:hAnsi="Times New Roman" w:cs="Times New Roman"/>
        </w:rPr>
        <w:t xml:space="preserve">Задание 2. Поменяйте значения параметров </w:t>
      </w:r>
      <w:proofErr w:type="spellStart"/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dx</w:t>
      </w:r>
      <w:proofErr w:type="spellEnd"/>
      <w:r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  <w:vertAlign w:val="subscript"/>
        </w:rPr>
        <w:t>MC</w:t>
      </w:r>
      <w:r>
        <w:rPr>
          <w:rFonts w:ascii="Times New Roman" w:hAnsi="Times New Roman" w:cs="Times New Roman"/>
        </w:rPr>
        <w:t xml:space="preserve">. Как эти изменения сказываются на скорости и точности выполнения вычислений? </w:t>
      </w:r>
    </w:p>
    <w:p w:rsidR="006D1EA2" w:rsidRDefault="006D1EA2" w:rsidP="00726821">
      <w:pPr>
        <w:jc w:val="both"/>
      </w:pPr>
      <w:r>
        <w:rPr>
          <w:rFonts w:ascii="Times New Roman" w:hAnsi="Times New Roman" w:cs="Times New Roman"/>
        </w:rPr>
        <w:t xml:space="preserve">Задание 3. Выполните расчет энергии квантового осциллятора с помощью алгоритма </w:t>
      </w:r>
      <w:proofErr w:type="spellStart"/>
      <w:r>
        <w:rPr>
          <w:rFonts w:ascii="Times New Roman" w:hAnsi="Times New Roman" w:cs="Times New Roman"/>
        </w:rPr>
        <w:t>Ванга</w:t>
      </w:r>
      <w:proofErr w:type="spellEnd"/>
      <w:r>
        <w:rPr>
          <w:rFonts w:ascii="Times New Roman" w:hAnsi="Times New Roman" w:cs="Times New Roman"/>
        </w:rPr>
        <w:t xml:space="preserve"> - Ландау. Получите зависимость энергии от обратной безразмерной температуры </w:t>
      </w:r>
      <w:proofErr w:type="spellStart"/>
      <w:r>
        <w:rPr>
          <w:rFonts w:ascii="Times New Roman" w:hAnsi="Times New Roman" w:cs="Times New Roman"/>
        </w:rPr>
        <w:t>b</w:t>
      </w:r>
      <w:proofErr w:type="spellEnd"/>
      <w:r>
        <w:rPr>
          <w:rFonts w:ascii="Times New Roman" w:hAnsi="Times New Roman" w:cs="Times New Roman"/>
        </w:rPr>
        <w:t xml:space="preserve">. В качестве значений обратной температуры можно взять </w:t>
      </w:r>
      <w:proofErr w:type="spellStart"/>
      <w:r>
        <w:rPr>
          <w:rFonts w:ascii="Times New Roman" w:hAnsi="Times New Roman" w:cs="Times New Roman"/>
        </w:rPr>
        <w:t>b</w:t>
      </w:r>
      <w:proofErr w:type="spellEnd"/>
      <w:r>
        <w:rPr>
          <w:rFonts w:ascii="Times New Roman" w:hAnsi="Times New Roman" w:cs="Times New Roman"/>
        </w:rPr>
        <w:t xml:space="preserve"> = 0.25, 0.5, 1, 2, 4. Выполните </w:t>
      </w:r>
      <w:r>
        <w:rPr>
          <w:rFonts w:ascii="Times New Roman" w:hAnsi="Times New Roman" w:cs="Times New Roman"/>
        </w:rPr>
        <w:lastRenderedPageBreak/>
        <w:t xml:space="preserve">сравнение полученной зависимости с известным выражением для энергии квантового осциллятора E = D/2 </w:t>
      </w:r>
      <w:proofErr w:type="spellStart"/>
      <w:r>
        <w:rPr>
          <w:rFonts w:ascii="Times New Roman" w:hAnsi="Times New Roman" w:cs="Times New Roman"/>
        </w:rPr>
        <w:t>coth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b</w:t>
      </w:r>
      <w:proofErr w:type="spellEnd"/>
      <w:r>
        <w:rPr>
          <w:rFonts w:ascii="Times New Roman" w:hAnsi="Times New Roman" w:cs="Times New Roman"/>
        </w:rPr>
        <w:t>/2).</w:t>
      </w:r>
    </w:p>
    <w:p w:rsidR="006D1EA2" w:rsidRDefault="006D1EA2" w:rsidP="00726821">
      <w:pPr>
        <w:jc w:val="both"/>
      </w:pPr>
      <w:r>
        <w:rPr>
          <w:rFonts w:ascii="Times New Roman" w:hAnsi="Times New Roman" w:cs="Times New Roman"/>
        </w:rPr>
        <w:t xml:space="preserve">Задание 4. Объясните увеличение отклонения результатов расчёта для </w:t>
      </w:r>
      <w:proofErr w:type="spellStart"/>
      <w:r>
        <w:rPr>
          <w:rFonts w:ascii="Times New Roman" w:hAnsi="Times New Roman" w:cs="Times New Roman"/>
        </w:rPr>
        <w:t>b</w:t>
      </w:r>
      <w:proofErr w:type="spellEnd"/>
      <w:r>
        <w:rPr>
          <w:rFonts w:ascii="Times New Roman" w:hAnsi="Times New Roman" w:cs="Times New Roman"/>
        </w:rPr>
        <w:t xml:space="preserve"> = 0.25 и </w:t>
      </w:r>
      <w:proofErr w:type="spellStart"/>
      <w:r>
        <w:rPr>
          <w:rFonts w:ascii="Times New Roman" w:hAnsi="Times New Roman" w:cs="Times New Roman"/>
        </w:rPr>
        <w:t>b</w:t>
      </w:r>
      <w:proofErr w:type="spellEnd"/>
      <w:r>
        <w:rPr>
          <w:rFonts w:ascii="Times New Roman" w:hAnsi="Times New Roman" w:cs="Times New Roman"/>
        </w:rPr>
        <w:t xml:space="preserve"> = 4. Подберите параметры расчёта для улучшения совпадения результатов численных вычислений с аналитическими результатами.</w:t>
      </w:r>
    </w:p>
    <w:p w:rsidR="006D1EA2" w:rsidRDefault="006D1EA2" w:rsidP="00726821">
      <w:pPr>
        <w:jc w:val="both"/>
      </w:pPr>
      <w:r>
        <w:rPr>
          <w:rFonts w:ascii="Times New Roman" w:hAnsi="Times New Roman" w:cs="Times New Roman"/>
        </w:rPr>
        <w:t xml:space="preserve">Задание 5. Выполните расчет энергии квантового осциллятора с помощью метода Фурье. Получите зависимость энергии от обратной безразмерной температуры </w:t>
      </w:r>
      <w:proofErr w:type="spellStart"/>
      <w:r>
        <w:rPr>
          <w:rFonts w:ascii="Times New Roman" w:hAnsi="Times New Roman" w:cs="Times New Roman"/>
        </w:rPr>
        <w:t>b</w:t>
      </w:r>
      <w:proofErr w:type="spellEnd"/>
      <w:r>
        <w:rPr>
          <w:rFonts w:ascii="Times New Roman" w:hAnsi="Times New Roman" w:cs="Times New Roman"/>
        </w:rPr>
        <w:t xml:space="preserve">. В качестве значений температуры можно взять </w:t>
      </w:r>
      <w:proofErr w:type="spellStart"/>
      <w:r>
        <w:rPr>
          <w:rFonts w:ascii="Times New Roman" w:hAnsi="Times New Roman" w:cs="Times New Roman"/>
        </w:rPr>
        <w:t>b</w:t>
      </w:r>
      <w:proofErr w:type="spellEnd"/>
      <w:r>
        <w:rPr>
          <w:rFonts w:ascii="Times New Roman" w:hAnsi="Times New Roman" w:cs="Times New Roman"/>
        </w:rPr>
        <w:t xml:space="preserve"> = 0.25, 0.5, 1, 2, 4. Выполните сравнение полученной зависимости с известным выражением для энергии квантового осциллятора E = D/2 </w:t>
      </w:r>
      <w:proofErr w:type="spellStart"/>
      <w:r>
        <w:rPr>
          <w:rFonts w:ascii="Times New Roman" w:hAnsi="Times New Roman" w:cs="Times New Roman"/>
        </w:rPr>
        <w:t>coth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b</w:t>
      </w:r>
      <w:proofErr w:type="spellEnd"/>
      <w:r>
        <w:rPr>
          <w:rFonts w:ascii="Times New Roman" w:hAnsi="Times New Roman" w:cs="Times New Roman"/>
        </w:rPr>
        <w:t>/2).</w:t>
      </w:r>
    </w:p>
    <w:p w:rsidR="006D1EA2" w:rsidRDefault="006D1EA2" w:rsidP="00726821">
      <w:pPr>
        <w:jc w:val="both"/>
      </w:pPr>
      <w:r>
        <w:rPr>
          <w:rFonts w:ascii="Times New Roman" w:hAnsi="Times New Roman" w:cs="Times New Roman"/>
        </w:rPr>
        <w:t xml:space="preserve">Задание 6. Поменяйте значения параметров </w:t>
      </w:r>
      <w:proofErr w:type="spellStart"/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vertAlign w:val="subscript"/>
        </w:rPr>
        <w:t>f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  <w:vertAlign w:val="subscript"/>
        </w:rPr>
        <w:t>MC</w:t>
      </w:r>
      <w:r>
        <w:rPr>
          <w:rFonts w:ascii="Times New Roman" w:hAnsi="Times New Roman" w:cs="Times New Roman"/>
        </w:rPr>
        <w:t>. Как эти изменения сказываются на скорости и точности выполнения вычислений?</w:t>
      </w:r>
    </w:p>
    <w:p w:rsidR="006D1EA2" w:rsidRDefault="006D1EA2" w:rsidP="00726821">
      <w:pPr>
        <w:jc w:val="both"/>
      </w:pPr>
      <w:r>
        <w:rPr>
          <w:rFonts w:ascii="Times New Roman" w:hAnsi="Times New Roman" w:cs="Times New Roman"/>
        </w:rPr>
        <w:t>Задание 7. Реализуйте моделирование, используя параллельные вычисления.</w:t>
      </w:r>
    </w:p>
    <w:p w:rsidR="006D1EA2" w:rsidRDefault="006D1EA2" w:rsidP="00726821">
      <w:pPr>
        <w:jc w:val="both"/>
        <w:rPr>
          <w:rFonts w:ascii="Times New Roman" w:hAnsi="Times New Roman" w:cs="Times New Roman"/>
        </w:rPr>
      </w:pPr>
    </w:p>
    <w:p w:rsidR="006D1EA2" w:rsidRDefault="006D1EA2" w:rsidP="00726821">
      <w:pPr>
        <w:jc w:val="both"/>
      </w:pPr>
      <w:r>
        <w:rPr>
          <w:rFonts w:ascii="Times New Roman" w:hAnsi="Times New Roman" w:cs="Times New Roman"/>
        </w:rPr>
        <w:t>2.  Методы расчета решеточных моделей.</w:t>
      </w:r>
    </w:p>
    <w:p w:rsidR="006D1EA2" w:rsidRDefault="006D1EA2" w:rsidP="00726821">
      <w:pPr>
        <w:jc w:val="both"/>
        <w:rPr>
          <w:rFonts w:ascii="Times New Roman" w:hAnsi="Times New Roman" w:cs="Times New Roman"/>
        </w:rPr>
      </w:pPr>
    </w:p>
    <w:p w:rsidR="006D1EA2" w:rsidRDefault="006D1EA2" w:rsidP="00726821">
      <w:pPr>
        <w:jc w:val="both"/>
      </w:pPr>
      <w:r>
        <w:rPr>
          <w:rFonts w:ascii="Times New Roman" w:hAnsi="Times New Roman" w:cs="Times New Roman"/>
        </w:rPr>
        <w:t xml:space="preserve">Задание 1. Определите набор входных параметров для моделирования методом Монте-Карло модели </w:t>
      </w:r>
      <w:proofErr w:type="spellStart"/>
      <w:r>
        <w:rPr>
          <w:rFonts w:ascii="Times New Roman" w:hAnsi="Times New Roman" w:cs="Times New Roman"/>
        </w:rPr>
        <w:t>Изинга</w:t>
      </w:r>
      <w:proofErr w:type="spellEnd"/>
      <w:r>
        <w:rPr>
          <w:rFonts w:ascii="Times New Roman" w:hAnsi="Times New Roman" w:cs="Times New Roman"/>
        </w:rPr>
        <w:t xml:space="preserve"> для ферромагнетика. Выполните </w:t>
      </w:r>
      <w:proofErr w:type="spellStart"/>
      <w:r>
        <w:rPr>
          <w:rFonts w:ascii="Times New Roman" w:hAnsi="Times New Roman" w:cs="Times New Roman"/>
        </w:rPr>
        <w:t>обезразмеривание</w:t>
      </w:r>
      <w:proofErr w:type="spellEnd"/>
      <w:r>
        <w:rPr>
          <w:rFonts w:ascii="Times New Roman" w:hAnsi="Times New Roman" w:cs="Times New Roman"/>
        </w:rPr>
        <w:t xml:space="preserve"> уравнений и начальных параметров.</w:t>
      </w:r>
    </w:p>
    <w:p w:rsidR="006D1EA2" w:rsidRDefault="006D1EA2" w:rsidP="00726821">
      <w:pPr>
        <w:jc w:val="both"/>
      </w:pPr>
      <w:r>
        <w:rPr>
          <w:rFonts w:ascii="Times New Roman" w:hAnsi="Times New Roman" w:cs="Times New Roman"/>
        </w:rPr>
        <w:t xml:space="preserve">Задание 2. Составьте программу моделирования методом Монте-Карло модели </w:t>
      </w:r>
      <w:proofErr w:type="spellStart"/>
      <w:r>
        <w:rPr>
          <w:rFonts w:ascii="Times New Roman" w:hAnsi="Times New Roman" w:cs="Times New Roman"/>
        </w:rPr>
        <w:t>Изинга</w:t>
      </w:r>
      <w:proofErr w:type="spellEnd"/>
      <w:r>
        <w:rPr>
          <w:rFonts w:ascii="Times New Roman" w:hAnsi="Times New Roman" w:cs="Times New Roman"/>
        </w:rPr>
        <w:t xml:space="preserve"> в простой кубической решетке (</w:t>
      </w:r>
      <w:proofErr w:type="spellStart"/>
      <w:r>
        <w:rPr>
          <w:rFonts w:ascii="Times New Roman" w:hAnsi="Times New Roman" w:cs="Times New Roman"/>
        </w:rPr>
        <w:t>d</w:t>
      </w:r>
      <w:proofErr w:type="spellEnd"/>
      <w:r>
        <w:rPr>
          <w:rFonts w:ascii="Times New Roman" w:hAnsi="Times New Roman" w:cs="Times New Roman"/>
        </w:rPr>
        <w:t xml:space="preserve"> = 3, число ближайших соседей равно 6). </w:t>
      </w:r>
    </w:p>
    <w:p w:rsidR="006D1EA2" w:rsidRDefault="006D1EA2" w:rsidP="00726821">
      <w:pPr>
        <w:jc w:val="both"/>
      </w:pPr>
      <w:r>
        <w:rPr>
          <w:rFonts w:ascii="Times New Roman" w:hAnsi="Times New Roman" w:cs="Times New Roman"/>
        </w:rPr>
        <w:t xml:space="preserve">Задание 3. Выполните программу. Вычислите средние теплоемкость и восприимчивость для значений величины </w:t>
      </w:r>
      <w:proofErr w:type="spellStart"/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vertAlign w:val="subscript"/>
        </w:rPr>
        <w:t>B</w:t>
      </w:r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/J в диапазоне от </w:t>
      </w:r>
      <w:r w:rsidRPr="00AD323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AD323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до </w:t>
      </w:r>
      <w:r w:rsidRPr="00AD323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AD323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с шагом 0.2 для различных значений длины ребра решетки L = 4, 8, 16, 32 узлов. Для расчета средних значений используйте </w:t>
      </w:r>
      <w:proofErr w:type="spellStart"/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такое, чтобы на спин приходилось 1000 шагов Монте-Карло после установления равновесия. Оцените температуру фазового перехода </w:t>
      </w:r>
      <w:proofErr w:type="spellStart"/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vertAlign w:val="subscript"/>
        </w:rPr>
        <w:t>c</w:t>
      </w:r>
      <w:proofErr w:type="spellEnd"/>
      <w:r>
        <w:rPr>
          <w:rFonts w:ascii="Times New Roman" w:hAnsi="Times New Roman" w:cs="Times New Roman"/>
        </w:rPr>
        <w:t>(L) по максимуму теплоемкости и восприимчивости.</w:t>
      </w:r>
    </w:p>
    <w:p w:rsidR="006D1EA2" w:rsidRDefault="006D1EA2" w:rsidP="00726821">
      <w:pPr>
        <w:jc w:val="both"/>
      </w:pPr>
      <w:r>
        <w:rPr>
          <w:rFonts w:ascii="Times New Roman" w:hAnsi="Times New Roman" w:cs="Times New Roman"/>
        </w:rPr>
        <w:t xml:space="preserve">Задание 4. Какая температура </w:t>
      </w:r>
      <w:proofErr w:type="spellStart"/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vertAlign w:val="subscript"/>
        </w:rPr>
        <w:t>c</w:t>
      </w:r>
      <w:proofErr w:type="spellEnd"/>
      <w:r>
        <w:rPr>
          <w:rFonts w:ascii="Times New Roman" w:hAnsi="Times New Roman" w:cs="Times New Roman"/>
        </w:rPr>
        <w:t xml:space="preserve"> сильнее зависит от L — найденная из C(T) или из </w:t>
      </w:r>
      <w:r>
        <w:rPr>
          <w:rFonts w:ascii="Symbol" w:hAnsi="Symbol" w:cs="Times New Roman"/>
          <w:lang w:val="en-US"/>
        </w:rPr>
        <w:t></w:t>
      </w:r>
      <w:r>
        <w:rPr>
          <w:rFonts w:ascii="Times New Roman" w:hAnsi="Times New Roman" w:cs="Times New Roman"/>
        </w:rPr>
        <w:t xml:space="preserve">(T )? Используйте те значения </w:t>
      </w:r>
      <w:proofErr w:type="spellStart"/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vertAlign w:val="subscript"/>
        </w:rPr>
        <w:t>c</w:t>
      </w:r>
      <w:proofErr w:type="spellEnd"/>
      <w:r>
        <w:rPr>
          <w:rFonts w:ascii="Times New Roman" w:hAnsi="Times New Roman" w:cs="Times New Roman"/>
        </w:rPr>
        <w:t xml:space="preserve">(L), которые сильнее зависят от L, постройте график </w:t>
      </w:r>
      <w:proofErr w:type="spellStart"/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vertAlign w:val="subscript"/>
        </w:rPr>
        <w:t>c</w:t>
      </w:r>
      <w:proofErr w:type="spellEnd"/>
      <w:r>
        <w:rPr>
          <w:rFonts w:ascii="Times New Roman" w:hAnsi="Times New Roman" w:cs="Times New Roman"/>
        </w:rPr>
        <w:t xml:space="preserve">(L) как функции L −1/ν для разных значений ν в диапазоне от 0.5 до 1.0. Покажите, что экстраполированное значение </w:t>
      </w:r>
      <w:proofErr w:type="spellStart"/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vertAlign w:val="subscript"/>
        </w:rPr>
        <w:t>c</w:t>
      </w:r>
      <w:proofErr w:type="spellEnd"/>
      <w:r>
        <w:rPr>
          <w:rFonts w:ascii="Times New Roman" w:hAnsi="Times New Roman" w:cs="Times New Roman"/>
        </w:rPr>
        <w:t xml:space="preserve">(L = ∞) почти не зависит от величины ν. Сравните свою оценку для </w:t>
      </w:r>
      <w:proofErr w:type="spellStart"/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vertAlign w:val="subscript"/>
        </w:rPr>
        <w:t>c</w:t>
      </w:r>
      <w:proofErr w:type="spellEnd"/>
      <w:r>
        <w:rPr>
          <w:rFonts w:ascii="Times New Roman" w:hAnsi="Times New Roman" w:cs="Times New Roman"/>
        </w:rPr>
        <w:t xml:space="preserve"> бесконечной системы с наилучшим известным значением </w:t>
      </w:r>
      <w:proofErr w:type="spellStart"/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vertAlign w:val="subscript"/>
        </w:rPr>
        <w:t>B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vertAlign w:val="subscript"/>
        </w:rPr>
        <w:t>c</w:t>
      </w:r>
      <w:proofErr w:type="spellEnd"/>
      <w:r>
        <w:rPr>
          <w:rFonts w:ascii="Times New Roman" w:hAnsi="Times New Roman" w:cs="Times New Roman"/>
        </w:rPr>
        <w:t>/J = 4.51.</w:t>
      </w:r>
    </w:p>
    <w:p w:rsidR="006D1EA2" w:rsidRDefault="006D1EA2" w:rsidP="00726821">
      <w:pPr>
        <w:jc w:val="both"/>
      </w:pPr>
      <w:r>
        <w:rPr>
          <w:rFonts w:ascii="Times New Roman" w:hAnsi="Times New Roman" w:cs="Times New Roman"/>
        </w:rPr>
        <w:t xml:space="preserve">Задание 5. Вычислите средние намагниченность, теплоемкость и восприимчивость для L = 4, 8, 16, 32 в простой кубической решетке. Оцените отношения критических индексов </w:t>
      </w:r>
      <w:r>
        <w:rPr>
          <w:rFonts w:ascii="Symbol" w:hAnsi="Symbol" w:cs="Times New Roman"/>
          <w:lang w:val="en-US"/>
        </w:rPr>
        <w:t></w:t>
      </w:r>
      <w:r>
        <w:rPr>
          <w:rFonts w:ascii="Symbol" w:hAnsi="Symbol" w:cs="Times New Roman"/>
        </w:rPr>
        <w:t></w:t>
      </w:r>
      <w:r>
        <w:rPr>
          <w:rFonts w:ascii="Symbol" w:hAnsi="Symbol" w:cs="Times New Roman"/>
          <w:lang w:val="en-US"/>
        </w:rPr>
        <w:t></w:t>
      </w:r>
      <w:r>
        <w:rPr>
          <w:rFonts w:ascii="Times New Roman" w:hAnsi="Times New Roman" w:cs="Times New Roman"/>
        </w:rPr>
        <w:t xml:space="preserve">, </w:t>
      </w:r>
      <w:r>
        <w:rPr>
          <w:rFonts w:ascii="Symbol" w:hAnsi="Symbol" w:cs="Times New Roman"/>
          <w:lang w:val="en-US"/>
        </w:rPr>
        <w:t></w:t>
      </w:r>
      <w:r>
        <w:rPr>
          <w:rFonts w:ascii="Symbol" w:hAnsi="Symbol" w:cs="Times New Roman"/>
        </w:rPr>
        <w:t></w:t>
      </w:r>
      <w:r>
        <w:rPr>
          <w:rFonts w:ascii="Symbol" w:hAnsi="Symbol" w:cs="Times New Roman"/>
          <w:lang w:val="en-US"/>
        </w:rPr>
        <w:t></w:t>
      </w:r>
      <w:r>
        <w:rPr>
          <w:rFonts w:ascii="Times New Roman" w:hAnsi="Times New Roman" w:cs="Times New Roman"/>
        </w:rPr>
        <w:t xml:space="preserve">, </w:t>
      </w:r>
      <w:r>
        <w:rPr>
          <w:rFonts w:ascii="Symbol" w:hAnsi="Symbol" w:cs="Times New Roman"/>
          <w:lang w:val="en-US"/>
        </w:rPr>
        <w:t></w:t>
      </w:r>
      <w:r>
        <w:rPr>
          <w:rFonts w:ascii="Symbol" w:hAnsi="Symbol" w:cs="Times New Roman"/>
        </w:rPr>
        <w:t></w:t>
      </w:r>
      <w:r>
        <w:rPr>
          <w:rFonts w:ascii="Symbol" w:hAnsi="Symbol" w:cs="Times New Roman"/>
          <w:lang w:val="en-US"/>
        </w:rPr>
        <w:t></w:t>
      </w:r>
      <w:r>
        <w:rPr>
          <w:rFonts w:ascii="Times New Roman" w:hAnsi="Times New Roman" w:cs="Times New Roman"/>
        </w:rPr>
        <w:t>. Сравните значения критических индексов с известными из теоретических расчетов.</w:t>
      </w:r>
    </w:p>
    <w:p w:rsidR="006D1EA2" w:rsidRPr="00002812" w:rsidRDefault="006D1EA2" w:rsidP="00726821"/>
    <w:p w:rsidR="006D1EA2" w:rsidRDefault="006D1EA2" w:rsidP="007268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3.1.5</w:t>
      </w:r>
      <w:r>
        <w:rPr>
          <w:rFonts w:ascii="Times New Roman" w:hAnsi="Times New Roman" w:cs="Times New Roman"/>
          <w:b/>
        </w:rPr>
        <w:tab/>
        <w:t>Методические материалы для оценки обучающимися содержания и качества учебного процесса</w:t>
      </w:r>
    </w:p>
    <w:p w:rsidR="006D1EA2" w:rsidRPr="00972689" w:rsidRDefault="006D1EA2" w:rsidP="00726821">
      <w:pPr>
        <w:rPr>
          <w:rFonts w:ascii="Times New Roman" w:hAnsi="Times New Roman" w:cs="Times New Roman"/>
        </w:rPr>
      </w:pPr>
      <w:r w:rsidRPr="00972689">
        <w:rPr>
          <w:rFonts w:ascii="Times New Roman" w:hAnsi="Times New Roman" w:cs="Times New Roman"/>
          <w:shd w:val="clear" w:color="auto" w:fill="FFFFFF"/>
        </w:rPr>
        <w:t>Оценка обучающимися содержания и качества учебного процесса по дисциплине  осуществляется в установленном в СПбГУ порядке.</w:t>
      </w:r>
    </w:p>
    <w:p w:rsidR="006D1EA2" w:rsidRDefault="006D1EA2" w:rsidP="00726821"/>
    <w:p w:rsidR="006D1EA2" w:rsidRDefault="006D1EA2" w:rsidP="00726821">
      <w:r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  <w:b/>
        </w:rPr>
        <w:tab/>
        <w:t>Кадровое обеспечение</w:t>
      </w:r>
    </w:p>
    <w:p w:rsidR="006D1EA2" w:rsidRDefault="006D1EA2" w:rsidP="00726821">
      <w:r>
        <w:rPr>
          <w:rFonts w:ascii="Times New Roman" w:hAnsi="Times New Roman" w:cs="Times New Roman"/>
          <w:b/>
        </w:rPr>
        <w:t>3.2.1</w:t>
      </w:r>
      <w:r>
        <w:rPr>
          <w:rFonts w:ascii="Times New Roman" w:hAnsi="Times New Roman" w:cs="Times New Roman"/>
          <w:b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:rsidR="006D1EA2" w:rsidRDefault="006D1EA2" w:rsidP="00726821">
      <w:r>
        <w:rPr>
          <w:rFonts w:ascii="Times New Roman" w:hAnsi="Times New Roman" w:cs="Times New Roman"/>
        </w:rPr>
        <w:t xml:space="preserve">Преподаватели должны иметь высшее образование и свободно владеть материалами дисциплины. </w:t>
      </w:r>
    </w:p>
    <w:p w:rsidR="006D1EA2" w:rsidRDefault="006D1EA2" w:rsidP="00726821">
      <w:r>
        <w:rPr>
          <w:rFonts w:ascii="Times New Roman" w:hAnsi="Times New Roman" w:cs="Times New Roman"/>
          <w:b/>
        </w:rPr>
        <w:t>3.2.2  Обеспечение учебно-вспомогательным и (или) иным персоналом</w:t>
      </w:r>
    </w:p>
    <w:p w:rsidR="006D1EA2" w:rsidRDefault="006D1EA2" w:rsidP="00726821">
      <w:r>
        <w:rPr>
          <w:rFonts w:ascii="Times New Roman" w:hAnsi="Times New Roman" w:cs="Times New Roman"/>
        </w:rPr>
        <w:t xml:space="preserve">Персонал, обеспечивающий: функционирование дисплейного класса, установку необходимого программного обеспечения, создание профилей пользователей для студентов.  </w:t>
      </w:r>
    </w:p>
    <w:p w:rsidR="006D1EA2" w:rsidRDefault="006D1EA2" w:rsidP="00726821">
      <w:r>
        <w:rPr>
          <w:rFonts w:ascii="Times New Roman" w:hAnsi="Times New Roman" w:cs="Times New Roman"/>
          <w:b/>
        </w:rPr>
        <w:t>3.3.</w:t>
      </w:r>
      <w:r>
        <w:rPr>
          <w:rFonts w:ascii="Times New Roman" w:hAnsi="Times New Roman" w:cs="Times New Roman"/>
          <w:b/>
        </w:rPr>
        <w:tab/>
        <w:t>Материально-техническое обеспечение</w:t>
      </w:r>
    </w:p>
    <w:p w:rsidR="006D1EA2" w:rsidRDefault="006D1EA2" w:rsidP="00726821">
      <w:r>
        <w:rPr>
          <w:rFonts w:ascii="Times New Roman" w:hAnsi="Times New Roman" w:cs="Times New Roman"/>
          <w:b/>
        </w:rPr>
        <w:lastRenderedPageBreak/>
        <w:t>3.3.1</w:t>
      </w:r>
      <w:r>
        <w:rPr>
          <w:rFonts w:ascii="Times New Roman" w:hAnsi="Times New Roman" w:cs="Times New Roman"/>
          <w:b/>
        </w:rPr>
        <w:tab/>
        <w:t>Характеристики аудиторий (помещений, мест) для проведения занятий</w:t>
      </w:r>
    </w:p>
    <w:p w:rsidR="006D1EA2" w:rsidRDefault="006D1EA2" w:rsidP="00726821">
      <w:r>
        <w:rPr>
          <w:rFonts w:ascii="Times New Roman" w:hAnsi="Times New Roman" w:cs="Times New Roman"/>
        </w:rPr>
        <w:t xml:space="preserve">Дисплейный класс с необходимым количеством посадочных мест, оборудованный проектором и белой маркерной доской. </w:t>
      </w:r>
    </w:p>
    <w:p w:rsidR="006D1EA2" w:rsidRDefault="006D1EA2" w:rsidP="00726821">
      <w:r>
        <w:rPr>
          <w:rFonts w:ascii="Times New Roman" w:hAnsi="Times New Roman" w:cs="Times New Roman"/>
          <w:b/>
        </w:rPr>
        <w:t>3.3.2</w:t>
      </w:r>
      <w:r>
        <w:rPr>
          <w:rFonts w:ascii="Times New Roman" w:hAnsi="Times New Roman" w:cs="Times New Roman"/>
          <w:b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6D1EA2" w:rsidRDefault="006D1EA2" w:rsidP="00726821">
      <w:r>
        <w:rPr>
          <w:rFonts w:ascii="Times New Roman" w:hAnsi="Times New Roman" w:cs="Times New Roman"/>
        </w:rPr>
        <w:t xml:space="preserve">Компьютеры с установленной операционной системой </w:t>
      </w:r>
      <w:proofErr w:type="spellStart"/>
      <w:r>
        <w:rPr>
          <w:rFonts w:ascii="Times New Roman" w:hAnsi="Times New Roman" w:cs="Times New Roman"/>
        </w:rPr>
        <w:t>Linux</w:t>
      </w:r>
      <w:proofErr w:type="spellEnd"/>
      <w:r>
        <w:rPr>
          <w:rFonts w:ascii="Times New Roman" w:hAnsi="Times New Roman" w:cs="Times New Roman"/>
        </w:rPr>
        <w:t xml:space="preserve"> или аналогами и графическим интерфейсом пользователя. Компьютеры с многоядерными (2-х или 4-х ядерными) процессорами. Выход в сеть Интернет.</w:t>
      </w:r>
    </w:p>
    <w:p w:rsidR="006D1EA2" w:rsidRDefault="006D1EA2" w:rsidP="00726821">
      <w:r>
        <w:rPr>
          <w:rFonts w:ascii="Times New Roman" w:hAnsi="Times New Roman" w:cs="Times New Roman"/>
          <w:b/>
        </w:rPr>
        <w:t>3.3.3</w:t>
      </w:r>
      <w:r>
        <w:rPr>
          <w:rFonts w:ascii="Times New Roman" w:hAnsi="Times New Roman" w:cs="Times New Roman"/>
          <w:b/>
        </w:rPr>
        <w:tab/>
        <w:t>Характеристики специализированного оборудования</w:t>
      </w:r>
    </w:p>
    <w:p w:rsidR="006D1EA2" w:rsidRDefault="006D1EA2" w:rsidP="00726821">
      <w:r>
        <w:rPr>
          <w:rFonts w:ascii="Times New Roman" w:hAnsi="Times New Roman" w:cs="Times New Roman"/>
        </w:rPr>
        <w:t>Не требуется.</w:t>
      </w:r>
    </w:p>
    <w:p w:rsidR="006D1EA2" w:rsidRDefault="006D1EA2" w:rsidP="00726821">
      <w:r>
        <w:rPr>
          <w:rFonts w:ascii="Times New Roman" w:hAnsi="Times New Roman" w:cs="Times New Roman"/>
          <w:b/>
        </w:rPr>
        <w:t>3.3.4</w:t>
      </w:r>
      <w:r>
        <w:rPr>
          <w:rFonts w:ascii="Times New Roman" w:hAnsi="Times New Roman" w:cs="Times New Roman"/>
          <w:b/>
        </w:rPr>
        <w:tab/>
        <w:t>Характеристики специализированного программного обеспечения</w:t>
      </w:r>
    </w:p>
    <w:p w:rsidR="006D1EA2" w:rsidRDefault="006D1EA2" w:rsidP="00726821">
      <w:r>
        <w:rPr>
          <w:rFonts w:ascii="Times New Roman" w:hAnsi="Times New Roman" w:cs="Times New Roman"/>
        </w:rPr>
        <w:t xml:space="preserve">Пакеты программ (лицензия GNU GPL): </w:t>
      </w:r>
      <w:proofErr w:type="spellStart"/>
      <w:r>
        <w:rPr>
          <w:rFonts w:ascii="Times New Roman" w:hAnsi="Times New Roman" w:cs="Times New Roman"/>
        </w:rPr>
        <w:t>gcc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ssh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gnuplot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mc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gsl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gedit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eclipse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LibreOffice</w:t>
      </w:r>
      <w:proofErr w:type="spellEnd"/>
      <w:r>
        <w:rPr>
          <w:rFonts w:ascii="Times New Roman" w:hAnsi="Times New Roman" w:cs="Times New Roman"/>
        </w:rPr>
        <w:t>.</w:t>
      </w:r>
    </w:p>
    <w:p w:rsidR="006D1EA2" w:rsidRDefault="006D1EA2" w:rsidP="00726821">
      <w:r>
        <w:rPr>
          <w:rFonts w:ascii="Times New Roman" w:hAnsi="Times New Roman" w:cs="Times New Roman"/>
          <w:b/>
        </w:rPr>
        <w:t>3.3.5</w:t>
      </w:r>
      <w:r>
        <w:rPr>
          <w:rFonts w:ascii="Times New Roman" w:hAnsi="Times New Roman" w:cs="Times New Roman"/>
          <w:b/>
        </w:rPr>
        <w:tab/>
        <w:t>Перечень и объёмы требуемых расходных материалов</w:t>
      </w:r>
    </w:p>
    <w:p w:rsidR="006D1EA2" w:rsidRDefault="006D1EA2" w:rsidP="00726821">
      <w:r>
        <w:rPr>
          <w:rFonts w:ascii="Times New Roman" w:hAnsi="Times New Roman" w:cs="Times New Roman"/>
        </w:rPr>
        <w:t>Маркеры для белых досок — 2 шт. Губка. Бумага формата А4 для распечатки материалов для самостоятельной работы.</w:t>
      </w:r>
    </w:p>
    <w:p w:rsidR="006D1EA2" w:rsidRDefault="006D1EA2" w:rsidP="00726821">
      <w:r>
        <w:rPr>
          <w:rFonts w:ascii="Times New Roman" w:hAnsi="Times New Roman" w:cs="Times New Roman"/>
          <w:b/>
        </w:rPr>
        <w:t>3.4.</w:t>
      </w:r>
      <w:r>
        <w:rPr>
          <w:rFonts w:ascii="Times New Roman" w:hAnsi="Times New Roman" w:cs="Times New Roman"/>
          <w:b/>
        </w:rPr>
        <w:tab/>
        <w:t>Информационное обеспечение</w:t>
      </w:r>
    </w:p>
    <w:p w:rsidR="006D1EA2" w:rsidRDefault="006D1EA2" w:rsidP="00726821">
      <w:r>
        <w:rPr>
          <w:rFonts w:ascii="Times New Roman" w:hAnsi="Times New Roman" w:cs="Times New Roman"/>
          <w:b/>
        </w:rPr>
        <w:t>3.4.1</w:t>
      </w:r>
      <w:r>
        <w:rPr>
          <w:rFonts w:ascii="Times New Roman" w:hAnsi="Times New Roman" w:cs="Times New Roman"/>
          <w:b/>
        </w:rPr>
        <w:tab/>
        <w:t>Список обязательной литературы</w:t>
      </w:r>
    </w:p>
    <w:p w:rsidR="006D1EA2" w:rsidRDefault="006D1EA2" w:rsidP="00726821"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Р. Фейнман, А. </w:t>
      </w:r>
      <w:proofErr w:type="spellStart"/>
      <w:r>
        <w:rPr>
          <w:rFonts w:ascii="Times New Roman" w:hAnsi="Times New Roman" w:cs="Times New Roman"/>
        </w:rPr>
        <w:t>Хибс</w:t>
      </w:r>
      <w:proofErr w:type="spellEnd"/>
      <w:r>
        <w:rPr>
          <w:rFonts w:ascii="Times New Roman" w:hAnsi="Times New Roman" w:cs="Times New Roman"/>
        </w:rPr>
        <w:t xml:space="preserve"> Квантовая механика и интегралы по траекториям. М.: Мир 1968; или Новокузнецк: Новокузнецкий физико-математический институт, 1998.</w:t>
      </w:r>
      <w:r>
        <w:rPr>
          <w:rFonts w:ascii="Times New Roman" w:hAnsi="Times New Roman" w:cs="Times New Roman"/>
        </w:rPr>
        <w:br/>
        <w:t>2.</w:t>
      </w:r>
      <w:r>
        <w:rPr>
          <w:rFonts w:ascii="Times New Roman" w:hAnsi="Times New Roman" w:cs="Times New Roman"/>
        </w:rPr>
        <w:tab/>
        <w:t xml:space="preserve">Р. Фейнман, Статистическая механика, М.: Платон, 2000. </w:t>
      </w:r>
      <w:r>
        <w:rPr>
          <w:rFonts w:ascii="Times New Roman" w:hAnsi="Times New Roman" w:cs="Times New Roman"/>
        </w:rPr>
        <w:br/>
        <w:t>3.</w:t>
      </w:r>
      <w:r>
        <w:rPr>
          <w:rFonts w:ascii="Times New Roman" w:hAnsi="Times New Roman" w:cs="Times New Roman"/>
        </w:rPr>
        <w:tab/>
        <w:t xml:space="preserve">Л. Д. Ландау, Е. М. Лифшиц Статистическая физика. Часть 1. М.: </w:t>
      </w:r>
      <w:proofErr w:type="spellStart"/>
      <w:r>
        <w:rPr>
          <w:rFonts w:ascii="Times New Roman" w:hAnsi="Times New Roman" w:cs="Times New Roman"/>
        </w:rPr>
        <w:t>Физматлит</w:t>
      </w:r>
      <w:proofErr w:type="spellEnd"/>
      <w:r>
        <w:rPr>
          <w:rFonts w:ascii="Times New Roman" w:hAnsi="Times New Roman" w:cs="Times New Roman"/>
        </w:rPr>
        <w:t>, 2001.</w:t>
      </w:r>
      <w:r>
        <w:rPr>
          <w:rFonts w:ascii="Times New Roman" w:hAnsi="Times New Roman" w:cs="Times New Roman"/>
        </w:rPr>
        <w:br/>
      </w:r>
    </w:p>
    <w:p w:rsidR="006D1EA2" w:rsidRDefault="006D1EA2" w:rsidP="00726821">
      <w:r>
        <w:rPr>
          <w:rFonts w:ascii="Times New Roman" w:hAnsi="Times New Roman" w:cs="Times New Roman"/>
          <w:b/>
        </w:rPr>
        <w:t>3.4.2</w:t>
      </w:r>
      <w:r>
        <w:rPr>
          <w:rFonts w:ascii="Times New Roman" w:hAnsi="Times New Roman" w:cs="Times New Roman"/>
          <w:b/>
        </w:rPr>
        <w:tab/>
        <w:t>Список дополнительной литературы</w:t>
      </w:r>
    </w:p>
    <w:p w:rsidR="006D1EA2" w:rsidRDefault="006D1EA2" w:rsidP="00726821">
      <w:r>
        <w:rPr>
          <w:rFonts w:ascii="Times New Roman" w:hAnsi="Times New Roman" w:cs="Times New Roman"/>
        </w:rPr>
        <w:t xml:space="preserve">В. В. Прудников, А. Н. </w:t>
      </w:r>
      <w:proofErr w:type="spellStart"/>
      <w:r>
        <w:rPr>
          <w:rFonts w:ascii="Times New Roman" w:hAnsi="Times New Roman" w:cs="Times New Roman"/>
        </w:rPr>
        <w:t>Вакилов</w:t>
      </w:r>
      <w:proofErr w:type="spellEnd"/>
      <w:r>
        <w:rPr>
          <w:rFonts w:ascii="Times New Roman" w:hAnsi="Times New Roman" w:cs="Times New Roman"/>
        </w:rPr>
        <w:t xml:space="preserve">, П.В. Прудников Фазовые переходы и методы их компьютерного моделирования. М.: </w:t>
      </w:r>
      <w:proofErr w:type="spellStart"/>
      <w:r>
        <w:rPr>
          <w:rFonts w:ascii="Times New Roman" w:hAnsi="Times New Roman" w:cs="Times New Roman"/>
        </w:rPr>
        <w:t>Физматлит</w:t>
      </w:r>
      <w:proofErr w:type="spellEnd"/>
      <w:r>
        <w:rPr>
          <w:rFonts w:ascii="Times New Roman" w:hAnsi="Times New Roman" w:cs="Times New Roman"/>
        </w:rPr>
        <w:t>, 2009.</w:t>
      </w:r>
      <w:r>
        <w:rPr>
          <w:rFonts w:ascii="Times New Roman" w:hAnsi="Times New Roman" w:cs="Times New Roman"/>
        </w:rPr>
        <w:br/>
        <w:t>2.</w:t>
      </w:r>
      <w:r>
        <w:rPr>
          <w:rFonts w:ascii="Times New Roman" w:hAnsi="Times New Roman" w:cs="Times New Roman"/>
        </w:rPr>
        <w:tab/>
        <w:t xml:space="preserve">Х. </w:t>
      </w:r>
      <w:proofErr w:type="spellStart"/>
      <w:r>
        <w:rPr>
          <w:rFonts w:ascii="Times New Roman" w:hAnsi="Times New Roman" w:cs="Times New Roman"/>
        </w:rPr>
        <w:t>Гулд</w:t>
      </w:r>
      <w:proofErr w:type="spellEnd"/>
      <w:r>
        <w:rPr>
          <w:rFonts w:ascii="Times New Roman" w:hAnsi="Times New Roman" w:cs="Times New Roman"/>
        </w:rPr>
        <w:t xml:space="preserve">, Я. </w:t>
      </w:r>
      <w:proofErr w:type="spellStart"/>
      <w:r>
        <w:rPr>
          <w:rFonts w:ascii="Times New Roman" w:hAnsi="Times New Roman" w:cs="Times New Roman"/>
        </w:rPr>
        <w:t>Тобочник</w:t>
      </w:r>
      <w:proofErr w:type="spellEnd"/>
      <w:r>
        <w:rPr>
          <w:rFonts w:ascii="Times New Roman" w:hAnsi="Times New Roman" w:cs="Times New Roman"/>
        </w:rPr>
        <w:t xml:space="preserve"> Компьютерное моделирование в физике. М.: Мир, 1990. т.1,2. </w:t>
      </w:r>
      <w:r>
        <w:rPr>
          <w:rFonts w:ascii="Times New Roman" w:hAnsi="Times New Roman" w:cs="Times New Roman"/>
        </w:rPr>
        <w:br/>
        <w:t>3.</w:t>
      </w:r>
      <w:r>
        <w:rPr>
          <w:rFonts w:ascii="Times New Roman" w:hAnsi="Times New Roman" w:cs="Times New Roman"/>
        </w:rPr>
        <w:tab/>
        <w:t xml:space="preserve">Д. В. </w:t>
      </w:r>
      <w:proofErr w:type="spellStart"/>
      <w:r>
        <w:rPr>
          <w:rFonts w:ascii="Times New Roman" w:hAnsi="Times New Roman" w:cs="Times New Roman"/>
        </w:rPr>
        <w:t>Хеерман</w:t>
      </w:r>
      <w:proofErr w:type="spellEnd"/>
      <w:r>
        <w:rPr>
          <w:rFonts w:ascii="Times New Roman" w:hAnsi="Times New Roman" w:cs="Times New Roman"/>
        </w:rPr>
        <w:t xml:space="preserve"> Методы компьютерного эксперимента в теоретической физике. М.: Наука, 1990.</w:t>
      </w:r>
      <w:r>
        <w:rPr>
          <w:rFonts w:ascii="Times New Roman" w:hAnsi="Times New Roman" w:cs="Times New Roman"/>
        </w:rPr>
        <w:br/>
        <w:t>4.</w:t>
      </w:r>
      <w:r>
        <w:rPr>
          <w:rFonts w:ascii="Times New Roman" w:hAnsi="Times New Roman" w:cs="Times New Roman"/>
        </w:rPr>
        <w:tab/>
        <w:t>Д. Френкель, Б. Смит Принципы компьютерного моделирования молекулярных систем: от алгоритмов к приложениям. М</w:t>
      </w:r>
      <w:r w:rsidRPr="00F52CC1">
        <w:rPr>
          <w:rFonts w:ascii="Times New Roman" w:hAnsi="Times New Roman" w:cs="Times New Roman"/>
          <w:lang w:val="en-US"/>
        </w:rPr>
        <w:t xml:space="preserve">.: </w:t>
      </w:r>
      <w:r>
        <w:rPr>
          <w:rFonts w:ascii="Times New Roman" w:hAnsi="Times New Roman" w:cs="Times New Roman"/>
        </w:rPr>
        <w:t>Научный</w:t>
      </w:r>
      <w:r w:rsidRPr="00F52CC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мир</w:t>
      </w:r>
      <w:r w:rsidRPr="00F52CC1">
        <w:rPr>
          <w:rFonts w:ascii="Times New Roman" w:hAnsi="Times New Roman" w:cs="Times New Roman"/>
          <w:lang w:val="en-US"/>
        </w:rPr>
        <w:t>, 2013. (</w:t>
      </w:r>
      <w:r>
        <w:rPr>
          <w:rFonts w:ascii="Times New Roman" w:hAnsi="Times New Roman" w:cs="Times New Roman"/>
        </w:rPr>
        <w:t>перевод</w:t>
      </w:r>
      <w:r w:rsidRPr="00F52CC1">
        <w:rPr>
          <w:rFonts w:ascii="Times New Roman" w:hAnsi="Times New Roman" w:cs="Times New Roman"/>
          <w:lang w:val="en-US"/>
        </w:rPr>
        <w:t xml:space="preserve">: D. </w:t>
      </w:r>
      <w:proofErr w:type="spellStart"/>
      <w:r w:rsidRPr="00F52CC1">
        <w:rPr>
          <w:rFonts w:ascii="Times New Roman" w:hAnsi="Times New Roman" w:cs="Times New Roman"/>
          <w:lang w:val="en-US"/>
        </w:rPr>
        <w:t>Frenkel</w:t>
      </w:r>
      <w:proofErr w:type="spellEnd"/>
      <w:r w:rsidRPr="00F52CC1">
        <w:rPr>
          <w:rFonts w:ascii="Times New Roman" w:hAnsi="Times New Roman" w:cs="Times New Roman"/>
          <w:lang w:val="en-US"/>
        </w:rPr>
        <w:t xml:space="preserve">, B. </w:t>
      </w:r>
      <w:proofErr w:type="spellStart"/>
      <w:r w:rsidRPr="00F52CC1">
        <w:rPr>
          <w:rFonts w:ascii="Times New Roman" w:hAnsi="Times New Roman" w:cs="Times New Roman"/>
          <w:lang w:val="en-US"/>
        </w:rPr>
        <w:t>Smit</w:t>
      </w:r>
      <w:proofErr w:type="spellEnd"/>
      <w:r w:rsidRPr="00F52CC1">
        <w:rPr>
          <w:rFonts w:ascii="Times New Roman" w:hAnsi="Times New Roman" w:cs="Times New Roman"/>
          <w:lang w:val="en-US"/>
        </w:rPr>
        <w:t xml:space="preserve"> Understanding Molecular Simulation. From Algorithms to Applications. San Diego, Academic Press, 2002.)</w:t>
      </w:r>
      <w:r w:rsidRPr="00F52CC1">
        <w:rPr>
          <w:rFonts w:ascii="Times New Roman" w:hAnsi="Times New Roman" w:cs="Times New Roman"/>
          <w:lang w:val="en-US"/>
        </w:rPr>
        <w:br/>
        <w:t>5.</w:t>
      </w:r>
      <w:r w:rsidRPr="00F52CC1">
        <w:rPr>
          <w:rFonts w:ascii="Times New Roman" w:hAnsi="Times New Roman" w:cs="Times New Roman"/>
          <w:lang w:val="en-US"/>
        </w:rPr>
        <w:tab/>
        <w:t xml:space="preserve">F. Wang, D. P. Landau Efficient, multiple-range random walk algorithm to calculate the density of states. </w:t>
      </w:r>
      <w:proofErr w:type="spellStart"/>
      <w:r>
        <w:rPr>
          <w:rFonts w:ascii="Times New Roman" w:hAnsi="Times New Roman" w:cs="Times New Roman"/>
        </w:rPr>
        <w:t>Phys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Rev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Lett</w:t>
      </w:r>
      <w:proofErr w:type="spellEnd"/>
      <w:r>
        <w:rPr>
          <w:rFonts w:ascii="Times New Roman" w:hAnsi="Times New Roman" w:cs="Times New Roman"/>
        </w:rPr>
        <w:t xml:space="preserve">., 2001, </w:t>
      </w:r>
      <w:proofErr w:type="spellStart"/>
      <w:r>
        <w:rPr>
          <w:rFonts w:ascii="Times New Roman" w:hAnsi="Times New Roman" w:cs="Times New Roman"/>
        </w:rPr>
        <w:t>v</w:t>
      </w:r>
      <w:proofErr w:type="spellEnd"/>
      <w:r>
        <w:rPr>
          <w:rFonts w:ascii="Times New Roman" w:hAnsi="Times New Roman" w:cs="Times New Roman"/>
        </w:rPr>
        <w:t xml:space="preserve">. 86, </w:t>
      </w:r>
      <w:proofErr w:type="spellStart"/>
      <w:r>
        <w:rPr>
          <w:rFonts w:ascii="Times New Roman" w:hAnsi="Times New Roman" w:cs="Times New Roman"/>
        </w:rPr>
        <w:t>pp</w:t>
      </w:r>
      <w:proofErr w:type="spellEnd"/>
      <w:r>
        <w:rPr>
          <w:rFonts w:ascii="Times New Roman" w:hAnsi="Times New Roman" w:cs="Times New Roman"/>
        </w:rPr>
        <w:t>. 2050–2053.</w:t>
      </w:r>
      <w:r>
        <w:rPr>
          <w:rFonts w:ascii="Times New Roman" w:hAnsi="Times New Roman" w:cs="Times New Roman"/>
        </w:rPr>
        <w:br/>
        <w:t>6.</w:t>
      </w:r>
      <w:r>
        <w:rPr>
          <w:rFonts w:ascii="Times New Roman" w:hAnsi="Times New Roman" w:cs="Times New Roman"/>
        </w:rPr>
        <w:tab/>
        <w:t xml:space="preserve">Д. Н. </w:t>
      </w:r>
      <w:proofErr w:type="spellStart"/>
      <w:r>
        <w:rPr>
          <w:rFonts w:ascii="Times New Roman" w:hAnsi="Times New Roman" w:cs="Times New Roman"/>
        </w:rPr>
        <w:t>Колисниченко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Linux</w:t>
      </w:r>
      <w:proofErr w:type="spellEnd"/>
      <w:r>
        <w:rPr>
          <w:rFonts w:ascii="Times New Roman" w:hAnsi="Times New Roman" w:cs="Times New Roman"/>
        </w:rPr>
        <w:t xml:space="preserve">: От новичка к профессионалу. СПб.: </w:t>
      </w:r>
      <w:proofErr w:type="spellStart"/>
      <w:r>
        <w:rPr>
          <w:rFonts w:ascii="Times New Roman" w:hAnsi="Times New Roman" w:cs="Times New Roman"/>
        </w:rPr>
        <w:t>БХВ-Петербург</w:t>
      </w:r>
      <w:proofErr w:type="spellEnd"/>
      <w:r>
        <w:rPr>
          <w:rFonts w:ascii="Times New Roman" w:hAnsi="Times New Roman" w:cs="Times New Roman"/>
        </w:rPr>
        <w:t xml:space="preserve">, 2011. </w:t>
      </w:r>
      <w:r>
        <w:rPr>
          <w:rFonts w:ascii="Times New Roman" w:hAnsi="Times New Roman" w:cs="Times New Roman"/>
        </w:rPr>
        <w:br/>
      </w:r>
    </w:p>
    <w:p w:rsidR="006D1EA2" w:rsidRDefault="006D1EA2" w:rsidP="00726821">
      <w:r>
        <w:rPr>
          <w:rFonts w:ascii="Times New Roman" w:hAnsi="Times New Roman" w:cs="Times New Roman"/>
          <w:b/>
        </w:rPr>
        <w:t>3.4.3</w:t>
      </w:r>
      <w:r>
        <w:rPr>
          <w:rFonts w:ascii="Times New Roman" w:hAnsi="Times New Roman" w:cs="Times New Roman"/>
          <w:b/>
        </w:rPr>
        <w:tab/>
        <w:t>Перечень иных информационных источников</w:t>
      </w:r>
    </w:p>
    <w:p w:rsidR="006D1EA2" w:rsidRPr="00F52CC1" w:rsidRDefault="006D1EA2" w:rsidP="00726821">
      <w:pPr>
        <w:rPr>
          <w:lang w:val="en-US"/>
        </w:rPr>
      </w:pPr>
      <w:r>
        <w:rPr>
          <w:rFonts w:ascii="Times New Roman" w:hAnsi="Times New Roman" w:cs="Times New Roman"/>
        </w:rPr>
        <w:t>1. Учебные материалы, размещенные на сайте http://stat.phys.spbu.ru/</w:t>
      </w:r>
      <w:r>
        <w:rPr>
          <w:rFonts w:ascii="Times New Roman" w:hAnsi="Times New Roman" w:cs="Times New Roman"/>
        </w:rPr>
        <w:br/>
        <w:t>2. А. Ю. Захаров Функциональные методы в классической статистической физике:</w:t>
      </w:r>
      <w:r>
        <w:rPr>
          <w:rFonts w:ascii="Times New Roman" w:hAnsi="Times New Roman" w:cs="Times New Roman"/>
        </w:rPr>
        <w:br/>
        <w:t xml:space="preserve">Учеб.–метод. пособие / </w:t>
      </w:r>
      <w:proofErr w:type="spellStart"/>
      <w:r>
        <w:rPr>
          <w:rFonts w:ascii="Times New Roman" w:hAnsi="Times New Roman" w:cs="Times New Roman"/>
        </w:rPr>
        <w:t>НовГУ</w:t>
      </w:r>
      <w:proofErr w:type="spellEnd"/>
      <w:r>
        <w:rPr>
          <w:rFonts w:ascii="Times New Roman" w:hAnsi="Times New Roman" w:cs="Times New Roman"/>
        </w:rPr>
        <w:t xml:space="preserve"> им. Ярослава Мудрого. — Великий Новгород,</w:t>
      </w:r>
      <w:r>
        <w:rPr>
          <w:rFonts w:ascii="Times New Roman" w:hAnsi="Times New Roman" w:cs="Times New Roman"/>
        </w:rPr>
        <w:br/>
        <w:t>2006.</w:t>
      </w:r>
      <w:r>
        <w:rPr>
          <w:rFonts w:ascii="Times New Roman" w:hAnsi="Times New Roman" w:cs="Times New Roman"/>
        </w:rPr>
        <w:br/>
        <w:t>3. А. Ю. Захаров Решеточные модели статистической физики: Учеб.–метод. пособие /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НовГУ</w:t>
      </w:r>
      <w:proofErr w:type="spellEnd"/>
      <w:r>
        <w:rPr>
          <w:rFonts w:ascii="Times New Roman" w:hAnsi="Times New Roman" w:cs="Times New Roman"/>
        </w:rPr>
        <w:t xml:space="preserve"> им. Ярослава</w:t>
      </w:r>
      <w:r w:rsidRPr="00F52CC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Мудрого</w:t>
      </w:r>
      <w:r w:rsidRPr="00F52CC1">
        <w:rPr>
          <w:rFonts w:ascii="Times New Roman" w:hAnsi="Times New Roman" w:cs="Times New Roman"/>
          <w:lang w:val="en-US"/>
        </w:rPr>
        <w:t xml:space="preserve">. — </w:t>
      </w:r>
      <w:r>
        <w:rPr>
          <w:rFonts w:ascii="Times New Roman" w:hAnsi="Times New Roman" w:cs="Times New Roman"/>
        </w:rPr>
        <w:t>Великий</w:t>
      </w:r>
      <w:r w:rsidRPr="00F52CC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Новгород</w:t>
      </w:r>
      <w:r w:rsidRPr="00F52CC1">
        <w:rPr>
          <w:rFonts w:ascii="Times New Roman" w:hAnsi="Times New Roman" w:cs="Times New Roman"/>
          <w:lang w:val="en-US"/>
        </w:rPr>
        <w:t>, 2006.</w:t>
      </w:r>
      <w:r w:rsidRPr="00F52CC1">
        <w:rPr>
          <w:rFonts w:ascii="Times New Roman" w:hAnsi="Times New Roman" w:cs="Times New Roman"/>
          <w:lang w:val="en-US"/>
        </w:rPr>
        <w:br/>
        <w:t>4. Numerical Recipes in C, Second Edition (1992) http://www.nrbook.com/a/bookcpdf.php</w:t>
      </w:r>
      <w:r w:rsidRPr="00F52CC1">
        <w:rPr>
          <w:rFonts w:ascii="Times New Roman" w:hAnsi="Times New Roman" w:cs="Times New Roman"/>
          <w:lang w:val="en-US"/>
        </w:rPr>
        <w:br/>
      </w:r>
    </w:p>
    <w:p w:rsidR="006D1EA2" w:rsidRDefault="006D1EA2" w:rsidP="00726821">
      <w:r>
        <w:rPr>
          <w:rFonts w:ascii="Times New Roman" w:hAnsi="Times New Roman" w:cs="Times New Roman"/>
          <w:b/>
        </w:rPr>
        <w:t>Раздел 4. Разработчики программы</w:t>
      </w:r>
    </w:p>
    <w:p w:rsidR="006D1EA2" w:rsidRDefault="006D1EA2" w:rsidP="00726821">
      <w:r>
        <w:rPr>
          <w:rFonts w:ascii="Times New Roman" w:hAnsi="Times New Roman" w:cs="Times New Roman"/>
        </w:rPr>
        <w:t>Аксенова Елена Валентиновна, профессор кафедры статистической физики, 428-45-15, e.aksenova@spbu.ru</w:t>
      </w:r>
    </w:p>
    <w:p w:rsidR="00E05A69" w:rsidRPr="00002812" w:rsidRDefault="00E05A69" w:rsidP="00726821"/>
    <w:sectPr w:rsidR="00E05A69" w:rsidRPr="00002812" w:rsidSect="009D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5A35"/>
    <w:rsid w:val="00002812"/>
    <w:rsid w:val="000B777B"/>
    <w:rsid w:val="000F5EB0"/>
    <w:rsid w:val="001D2B2D"/>
    <w:rsid w:val="002007E0"/>
    <w:rsid w:val="00285A35"/>
    <w:rsid w:val="0042296A"/>
    <w:rsid w:val="006D1EA2"/>
    <w:rsid w:val="00726821"/>
    <w:rsid w:val="00815873"/>
    <w:rsid w:val="00827519"/>
    <w:rsid w:val="00860487"/>
    <w:rsid w:val="00972689"/>
    <w:rsid w:val="009A6CCA"/>
    <w:rsid w:val="00AB133F"/>
    <w:rsid w:val="00B763AD"/>
    <w:rsid w:val="00CB7A03"/>
    <w:rsid w:val="00CD0C81"/>
    <w:rsid w:val="00E05A69"/>
    <w:rsid w:val="00F5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C1"/>
    <w:pPr>
      <w:suppressAutoHyphens/>
      <w:spacing w:after="0" w:line="240" w:lineRule="auto"/>
    </w:pPr>
    <w:rPr>
      <w:rFonts w:ascii="Calibri" w:eastAsia="Calibri" w:hAnsi="Calibri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1587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1587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15873"/>
    <w:rPr>
      <w:rFonts w:ascii="Calibri" w:eastAsia="Calibri" w:hAnsi="Calibri" w:cs="Arial"/>
      <w:sz w:val="20"/>
      <w:szCs w:val="20"/>
      <w:lang w:eastAsia="zh-C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1587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15873"/>
    <w:rPr>
      <w:rFonts w:ascii="Calibri" w:eastAsia="Calibri" w:hAnsi="Calibri" w:cs="Arial"/>
      <w:b/>
      <w:bCs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15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873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C1"/>
    <w:pPr>
      <w:suppressAutoHyphens/>
      <w:spacing w:after="0" w:line="240" w:lineRule="auto"/>
    </w:pPr>
    <w:rPr>
      <w:rFonts w:ascii="Calibri" w:eastAsia="Calibri" w:hAnsi="Calibri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1587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1587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15873"/>
    <w:rPr>
      <w:rFonts w:ascii="Calibri" w:eastAsia="Calibri" w:hAnsi="Calibri" w:cs="Arial"/>
      <w:sz w:val="20"/>
      <w:szCs w:val="20"/>
      <w:lang w:eastAsia="zh-C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1587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15873"/>
    <w:rPr>
      <w:rFonts w:ascii="Calibri" w:eastAsia="Calibri" w:hAnsi="Calibri" w:cs="Arial"/>
      <w:b/>
      <w:bCs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15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873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Неуймина Ольга Борисовна</dc:creator>
  <cp:lastModifiedBy>eva</cp:lastModifiedBy>
  <cp:revision>4</cp:revision>
  <dcterms:created xsi:type="dcterms:W3CDTF">2020-02-06T15:53:00Z</dcterms:created>
  <dcterms:modified xsi:type="dcterms:W3CDTF">2020-02-06T16:17:00Z</dcterms:modified>
</cp:coreProperties>
</file>